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FC" w:rsidRPr="00B950FC" w:rsidRDefault="00B950FC" w:rsidP="00B950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950FC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>«Творчість — це своєрідна відповідь людини на самотність» (Р. Варт)</w:t>
      </w:r>
    </w:p>
    <w:p w:rsidR="00B950FC" w:rsidRPr="00B950FC" w:rsidRDefault="00B950FC" w:rsidP="00B950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950F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У творчості людина здатна розкрити власні почуття, переживання - все те, що є в душі. Занурившись в близьку для серця творчу атмосферу, відпочиваєш від оточуючої буденності і напруги. Хіба дивно, що творчість може бути як способом реакції людини на зовнішні дії, так і способом порятунку від самотності?</w:t>
      </w:r>
    </w:p>
    <w:p w:rsidR="00B950FC" w:rsidRPr="00B950FC" w:rsidRDefault="00B950FC" w:rsidP="00B950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950F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Для Ф. </w:t>
      </w:r>
      <w:r w:rsidRPr="00B950FC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Кафки </w:t>
      </w:r>
      <w:r w:rsidRPr="00B950F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творчість стала засобом самозахисту, його духовним оазисом: письменник відчував себе ізгоєм у суспільстві. Розкрити </w:t>
      </w:r>
      <w:proofErr w:type="gramStart"/>
      <w:r w:rsidRPr="00B950F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св</w:t>
      </w:r>
      <w:proofErr w:type="gramEnd"/>
      <w:r w:rsidRPr="00B950F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іт «маленької людини», зокрема, її страждання, невеличкі радощі та втіхи, поривання та мрії </w:t>
      </w:r>
      <w:proofErr w:type="spellStart"/>
      <w:r w:rsidRPr="00B950F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Кафцї</w:t>
      </w:r>
      <w:proofErr w:type="spellEnd"/>
      <w:r w:rsidRPr="00B950F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вдалося у новелі «Перевтілення». Чи не є сам автор, що бажав внести в жорстокий світ бодай маленьку краплинку добра, любові, прототипом </w:t>
      </w:r>
      <w:proofErr w:type="spellStart"/>
      <w:r w:rsidRPr="00B950FC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Грегора</w:t>
      </w:r>
      <w:proofErr w:type="spellEnd"/>
      <w:r w:rsidRPr="00B950FC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950F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Замзи</w:t>
      </w:r>
      <w:proofErr w:type="spellEnd"/>
      <w:r w:rsidRPr="00B950F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, головного героя твору?</w:t>
      </w:r>
    </w:p>
    <w:p w:rsidR="00B950FC" w:rsidRPr="00B950FC" w:rsidRDefault="00B950FC" w:rsidP="00B950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950F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Михайло </w:t>
      </w:r>
      <w:r w:rsidRPr="00B950FC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Булгаков </w:t>
      </w:r>
      <w:r w:rsidRPr="00B950F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ішов до свого визнання через забуття і складні стосунки з владою, нещадну критику та цькування. Але таки вистояв і не зрадив собі. У творчості письменника порушено немало актуальних проблем, а читачам він прагнув довести, як важливо не втрачати впевненості, не зраджувати самому собі, вірити та боротися за добро. І це в час атеїзму, жорстокого та всевладного режиму, ідеології, що заперечували будь-яке вільнодумство!</w:t>
      </w:r>
    </w:p>
    <w:p w:rsidR="00B950FC" w:rsidRPr="00B950FC" w:rsidRDefault="00B950FC" w:rsidP="00B950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950F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Не можна не згадати оповідання </w:t>
      </w:r>
      <w:r w:rsidRPr="00B950FC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Г. Белля </w:t>
      </w:r>
      <w:r w:rsidRPr="00B950F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«Подорожній, коли ти прийдеш у </w:t>
      </w:r>
      <w:proofErr w:type="spellStart"/>
      <w:r w:rsidRPr="00B950F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Спа</w:t>
      </w:r>
      <w:proofErr w:type="spellEnd"/>
      <w:r w:rsidRPr="00B950F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...». Трагедія війни «з точки зору переможених» (німецького солдата), бунт проти будь-яких форм насилля, ствердження людяності, толерантності - головні аспекти, яскраво представлені утворі. Письменникові довелося відчути тиск гітлерівської ідеології, що базувалася на пригніченні демократичних прав; він був солдатом фашистської армії, згодом — дезертиром. Отже, творчість </w:t>
      </w:r>
      <w:proofErr w:type="spellStart"/>
      <w:r w:rsidRPr="00B950F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ru-RU"/>
        </w:rPr>
        <w:t>Белля</w:t>
      </w:r>
      <w:proofErr w:type="spellEnd"/>
      <w:r w:rsidRPr="00B950F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ru-RU"/>
        </w:rPr>
        <w:t xml:space="preserve"> </w:t>
      </w:r>
      <w:r w:rsidRPr="00B950F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була своєрідною відповіддю нещасної людини від імені усієї загубленої та поставленої у безвихідь нації на антигуманні процеси у світі.</w:t>
      </w:r>
    </w:p>
    <w:p w:rsidR="00B950FC" w:rsidRPr="00B950FC" w:rsidRDefault="00B950FC" w:rsidP="00B950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B950FC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Таким чином, творчість здатна рятувати людину як від особистої замкнутості та самотності, так і в тому разі, коли вона ставить свої погляди на противагу суспільству або певному загалу людей.</w:t>
      </w:r>
      <w:r w:rsidRPr="00E90A7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   </w:t>
      </w:r>
      <w:r w:rsidR="000D77DF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                                                                </w:t>
      </w:r>
      <w:r w:rsidRPr="00E90A79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</w:t>
      </w:r>
      <w:r w:rsidRPr="00B950FC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(</w:t>
      </w:r>
      <w:proofErr w:type="spellStart"/>
      <w:r w:rsidRPr="00B950FC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Лузан</w:t>
      </w:r>
      <w:proofErr w:type="spellEnd"/>
      <w:r w:rsidRPr="00B950FC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 xml:space="preserve"> К.)</w:t>
      </w:r>
    </w:p>
    <w:p w:rsidR="003B512A" w:rsidRDefault="003B512A">
      <w:pPr>
        <w:rPr>
          <w:color w:val="000000" w:themeColor="text1"/>
          <w:lang w:val="uk-UA"/>
        </w:rPr>
      </w:pPr>
    </w:p>
    <w:p w:rsidR="000D77DF" w:rsidRPr="000D77DF" w:rsidRDefault="000D77DF" w:rsidP="000D77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D77DF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>«Творчість — це своєрідна відповідь людини на самотність» (Р. Варт)</w:t>
      </w:r>
    </w:p>
    <w:p w:rsidR="000D77DF" w:rsidRPr="000D77DF" w:rsidRDefault="000D77DF" w:rsidP="000D77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D77DF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Коли пара наївних оченят шукає теплої підтримки, але не знаходить; коли дитячі рученята прагнуть батьківських обіймів, але їх відштовхують, як має почувати себе в такій ситуації маленьке, незахищене створіння?</w:t>
      </w:r>
      <w:r w:rsidR="00D5612E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</w:t>
      </w:r>
      <w:r w:rsidRPr="000D77DF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Чи, можливо, долею вже були визначені ці одвічні страждання, коріння яких сягає в далеке-далеке дитинство?..</w:t>
      </w:r>
    </w:p>
    <w:p w:rsidR="000D77DF" w:rsidRPr="000D77DF" w:rsidRDefault="00D5612E" w:rsidP="000D77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</w:t>
      </w:r>
      <w:r w:rsidR="000D77DF" w:rsidRPr="000D77DF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Дитячі та юнацькі роки Ф. Кафки не були осяяні теплом батьківського піклування. Замість слів розуміння — постійні докори, замість підтримки — жорстокі приниження. Владний та самозакоханий батько не визнавав сина як особистість. Ці драматичні та напружені стосунки знайшли своє відображення в гротескній новелі «Перевтілення». Не дивно, що створювалася вона в період усамітнення, тоді, коли серце кипіло від образи, а слова так пронизливо бриніли на аркуші паперу.</w:t>
      </w:r>
    </w:p>
    <w:p w:rsidR="000D77DF" w:rsidRPr="000D77DF" w:rsidRDefault="00D5612E" w:rsidP="000D77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 </w:t>
      </w:r>
      <w:r w:rsidR="000D77DF" w:rsidRPr="000D77DF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Складність сімейних стосунків Шарля Бодлера посилювалася ще і тим, що глум над собою довелося зазнати від зовсім чужої людини — вітчима. Після смерті батька мати вийшла заміж за офіцера і в усьому скорилася йому. Шарль сприйняв це як зраду, котрої не міг вибачити їй до кінця життя. Геніальна збірка «Квіти зла» відображає поетове сприймання сучасного світу як царства зла й водночас — його індивідуальний погляд на цей світ, вільний від пишномовності й розкоші, та на завдання митця. Не випадково Бодлер визнав бунт як останню спробу поєднання ідеалу й дійсності.</w:t>
      </w:r>
    </w:p>
    <w:p w:rsidR="000D77DF" w:rsidRDefault="00D5612E" w:rsidP="000D77DF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lastRenderedPageBreak/>
        <w:t xml:space="preserve">  </w:t>
      </w:r>
      <w:r w:rsidR="000D77DF" w:rsidRPr="000D77DF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Невимовний жаль охоплює, коли переглядаєш ці драматичні моменти життя. Проте я впевнена: їхні твори завойовують прихильність читачів саме тому, що вистраждані роками, вони йдуть із глибин серця. Самотність обернула їхній талант на геній, із злісного ворога перетворилася на вірного соратника. Правдиве, точне і щире слово завжди гострою стрілою пронизує серце читача, викарбовуючи там вічну печатку добра та співчуття.</w:t>
      </w:r>
      <w:r w:rsidR="000D77DF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</w:t>
      </w:r>
      <w:r w:rsidR="000D77DF" w:rsidRPr="000D77DF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(Давидова Ю.)</w:t>
      </w:r>
    </w:p>
    <w:p w:rsidR="00A56F13" w:rsidRDefault="00A56F13" w:rsidP="000D77DF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</w:pPr>
    </w:p>
    <w:p w:rsidR="00A56F13" w:rsidRPr="00A56F13" w:rsidRDefault="00A56F13" w:rsidP="00A56F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56F13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t>«Творчість — це своєрідна відповідь людини на самотність» (Р. Варт)</w:t>
      </w:r>
    </w:p>
    <w:p w:rsidR="00A56F13" w:rsidRPr="00A56F13" w:rsidRDefault="00A56F13" w:rsidP="00A56F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Самотність... Це боляче. Але в той же час це можливість бути сам на сам зі своїми думками, творити...</w:t>
      </w:r>
    </w:p>
    <w:p w:rsidR="00A56F13" w:rsidRPr="00A56F13" w:rsidRDefault="00A56F13" w:rsidP="00A56F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«Я багато часу повинен бути один. Все, що я зробив, тільки плід самотності», — писав Ф. </w:t>
      </w: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Кафка. </w:t>
      </w: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Світовідчуття </w:t>
      </w: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Кафки </w:t>
      </w: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було складним і трагічним. Батько письменника був людиною грубою, жорстокою, деспотично. Стосунки з батьком у </w:t>
      </w: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Франца </w:t>
      </w: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були надзвичайно складними. Батько пригнічував волю сина, ламав характер, вимагав від </w:t>
      </w: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Франца </w:t>
      </w: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участі у справах власної фірми. Водночас син був глибоко прив'язаний до рідного дому, де його вважали невдахою. Це складне почуття зберігалося в </w:t>
      </w: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Кафки </w:t>
      </w: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протягом усього життя, відбившись у багатьох творах. Одним з таких творів є новела «Перевтілення». Головний герой </w:t>
      </w:r>
      <w:proofErr w:type="spellStart"/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Грегор</w:t>
      </w:r>
      <w:proofErr w:type="spellEnd"/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Замза</w:t>
      </w:r>
      <w:proofErr w:type="spellEnd"/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утримує всю сім'ю. З ним відбувається метаморфоза. Жахливого комашиного вигляду юнака не зносить його родина, від нього всі відсахнулися. </w:t>
      </w:r>
      <w:proofErr w:type="spellStart"/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Грегор</w:t>
      </w:r>
      <w:proofErr w:type="spellEnd"/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</w:t>
      </w: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невимовно стражда</w:t>
      </w:r>
      <w:proofErr w:type="gramStart"/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є.</w:t>
      </w:r>
      <w:proofErr w:type="gramEnd"/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Адже, ставши комахою, він зберігає мислення людини, власне «я». Врешті </w:t>
      </w:r>
      <w:proofErr w:type="spellStart"/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Грегор</w:t>
      </w:r>
      <w:proofErr w:type="spellEnd"/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</w:t>
      </w: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розуміє, що єдиним виходом із цього безглуздого становища є смерть. Вражає те, що ніхто з персонажів новели не має ні крихти співчуття до нещасного, нікого не цікавить його душевний стан. «Перевтілення» - це вираження драми самого </w:t>
      </w: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Кафки, </w:t>
      </w: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котрий відчував себе чужим у власній сім'ї, розгорнена метафора його комплексу провини перед батьком. Але незважаючи на те, що </w:t>
      </w:r>
      <w:proofErr w:type="spellStart"/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Замза</w:t>
      </w:r>
      <w:proofErr w:type="spellEnd"/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- один із автобіографічних портретів </w:t>
      </w: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ru-RU"/>
        </w:rPr>
        <w:t xml:space="preserve">Кафки, </w:t>
      </w: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цей образ має глибокий узагальнюючий зміст, адже він виражає трагічне світосприйняття людини XX ст., що відчуває на собі тиск зовнішніх обставин - ворожих, абсурдних і сповнених зла.</w:t>
      </w:r>
    </w:p>
    <w:p w:rsidR="00A56F13" w:rsidRPr="00A56F13" w:rsidRDefault="00A56F13" w:rsidP="00A56F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Шарль </w:t>
      </w:r>
      <w:proofErr w:type="spellStart"/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Бодлер</w:t>
      </w:r>
      <w:proofErr w:type="spellEnd"/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, </w:t>
      </w: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на відміну від </w:t>
      </w: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Кафки, </w:t>
      </w: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отримав від батька бездоганні манери, порядність, шанобливе ставлення до героїчних часі</w:t>
      </w:r>
      <w:proofErr w:type="gramStart"/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в</w:t>
      </w:r>
      <w:proofErr w:type="gramEnd"/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Франції та інтерес до живопису, який стане справжньою пристрастю поета. Певне, батько був єдиним, хто щиро любив хлопчика.</w:t>
      </w:r>
    </w:p>
    <w:p w:rsidR="00A56F13" w:rsidRPr="00A56F13" w:rsidRDefault="00A56F13" w:rsidP="00A56F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Після його смерті </w:t>
      </w: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ru-RU"/>
        </w:rPr>
        <w:t xml:space="preserve">Шарль </w:t>
      </w: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був приречений на нерозуміння і самотність навіть у колі близьких людей. Родинна драма болісно вплинула на душу хлопчика. Смерть люблячого батька, новий шлюб матері — усе це зробило його вигнанцем у сім'ї і багато в чому визначило формування безрадісного і навіть трагічного світосприйняття. Його збірка «Квіти зла» стала «динамітною бомбою, яка впала на буржуазне суспільство Другої імперії». Творчість поета живилася не лише «усією його ненавистю до буржуазії, але й усією його ніжністю до пригнічених». Назва збірки виражає основну концепцію </w:t>
      </w:r>
      <w:proofErr w:type="spellStart"/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>Бодлера</w:t>
      </w:r>
      <w:proofErr w:type="spellEnd"/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eastAsia="ru-RU"/>
        </w:rPr>
        <w:t xml:space="preserve"> </w:t>
      </w: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, яку він формулював як «здобуття краси зі зла». Становище поета в тогочасному суспільстві бачиться йому безправним і трагічним. Поет приречений на нерозуміння. Воістину символічне втілення здобули ці думки у вірші «Альбатрос»,</w:t>
      </w:r>
    </w:p>
    <w:p w:rsidR="00A56F13" w:rsidRPr="00A56F13" w:rsidRDefault="00A56F13" w:rsidP="00A56F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A56F13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Пишучи цей твір, я зрозуміла що найкоротшим шляхом подолання самотності є відречення від гордині, прагнення жити заради інших, жити на повну силу, аби не відчувати себе непотрібним, зайвим у цьому складному світі.</w:t>
      </w:r>
    </w:p>
    <w:p w:rsidR="00A56F13" w:rsidRDefault="00A56F13" w:rsidP="00A56F13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</w:pPr>
      <w:r w:rsidRPr="00A56F13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 xml:space="preserve">                                                                                                              </w:t>
      </w:r>
      <w:r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 xml:space="preserve">       </w:t>
      </w:r>
      <w:r w:rsidRPr="00A56F13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(</w:t>
      </w:r>
      <w:proofErr w:type="spellStart"/>
      <w:r w:rsidRPr="00A56F13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Шершньова</w:t>
      </w:r>
      <w:proofErr w:type="spellEnd"/>
      <w:r w:rsidRPr="00A56F13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 xml:space="preserve"> С.)</w:t>
      </w:r>
    </w:p>
    <w:p w:rsidR="00C06EAF" w:rsidRDefault="00C06EAF" w:rsidP="00A56F13">
      <w:pPr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</w:pPr>
    </w:p>
    <w:p w:rsidR="00C06EAF" w:rsidRPr="00C06EAF" w:rsidRDefault="00C06EAF" w:rsidP="00C06E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06EAF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uk-UA" w:eastAsia="uk-UA"/>
        </w:rPr>
        <w:lastRenderedPageBreak/>
        <w:t>«Творчість — це своєрідна відповідь людини на самотність» (Р. Варт)</w:t>
      </w:r>
    </w:p>
    <w:p w:rsidR="00C06EAF" w:rsidRPr="00C06EAF" w:rsidRDefault="00C06EAF" w:rsidP="00C06E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06EAF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Самотність... Що значить бути самотнім? Це значить відчувати гостру, болючу необхідність у підтримці. Самотність — це хвороба. Де ж знайти від неї ліки? Мистецтво і творчість — найліпший вихід.</w:t>
      </w:r>
    </w:p>
    <w:p w:rsidR="00C06EAF" w:rsidRPr="00C06EAF" w:rsidRDefault="00C06EAF" w:rsidP="00C06E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C06EAF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Райнер</w:t>
      </w:r>
      <w:proofErr w:type="spellEnd"/>
      <w:r w:rsidRPr="00C06EAF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Марія Рільке повністю розділяв цю думку. Він боявся власної самотності, тікав від неї стежками поезії. Він будував тонкий світ, куди ведуть душі і де існує, як тендітна речовина, зміст, емоція. У цьому світі є свої безмежжя, долини, сутності. Дивно, що «відлюдник» Рільке пише поезії, які неможливо не полюбити, повні теплоти, людяності і щирості.</w:t>
      </w:r>
    </w:p>
    <w:p w:rsidR="00C06EAF" w:rsidRPr="00C06EAF" w:rsidRDefault="00C06EAF" w:rsidP="00C06E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06EAF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Самотність — це не вирок. </w:t>
      </w:r>
      <w:proofErr w:type="spellStart"/>
      <w:r w:rsidRPr="00C06EAF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Франц</w:t>
      </w:r>
      <w:proofErr w:type="spellEnd"/>
      <w:r w:rsidRPr="00C06EAF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Кафка теж знайшов від неї порятунок у творчості. Сім </w:t>
      </w:r>
      <w:proofErr w:type="spellStart"/>
      <w:r w:rsidRPr="00C06EAF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'я</w:t>
      </w:r>
      <w:proofErr w:type="spellEnd"/>
      <w:r w:rsidRPr="00C06EAF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 відвернулась від письменника. Він не знав ні ласки, ні підтримки близьких. Зранене серце, переповнене болем та образами на батька, відображається на папері. Його твір «Перевтілення» — дзеркало особистого життя Кафки. </w:t>
      </w:r>
      <w:proofErr w:type="spellStart"/>
      <w:r w:rsidRPr="00C06EAF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Франц</w:t>
      </w:r>
      <w:proofErr w:type="spellEnd"/>
      <w:r w:rsidRPr="00C06EAF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 xml:space="preserve">, як і </w:t>
      </w:r>
      <w:proofErr w:type="spellStart"/>
      <w:r w:rsidRPr="00C06EAF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Грегор</w:t>
      </w:r>
      <w:proofErr w:type="spellEnd"/>
      <w:r w:rsidRPr="00C06EAF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, прагне любові та підтримки з боку близьких. Автор доводить, що людина доти почуває себе людиною, доки робить іншим добро і знає, що комусь потрібна.</w:t>
      </w:r>
    </w:p>
    <w:p w:rsidR="00C06EAF" w:rsidRPr="00C06EAF" w:rsidRDefault="00C06EAF" w:rsidP="00C06E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06EAF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Творчість порятувала від самотності і Ш. Бодлера. Вона виросла із зітхання ніжного «оголеного серця» митця та зустрічі його чутливої душі зі брудом і лицемірством навколишнього світу. Самотність була відповіддю на жорстокі реалії життя. Тільки так можна було проростити зерно мистецтва серед руїн понівеченого світу (збірка «Квіти зла»).</w:t>
      </w:r>
    </w:p>
    <w:p w:rsidR="00C06EAF" w:rsidRPr="00C06EAF" w:rsidRDefault="00C06EAF" w:rsidP="00C06E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06EAF">
        <w:rPr>
          <w:rFonts w:ascii="Calibri" w:eastAsia="Times New Roman" w:hAnsi="Calibri" w:cs="Calibri"/>
          <w:color w:val="000000" w:themeColor="text1"/>
          <w:sz w:val="24"/>
          <w:szCs w:val="24"/>
          <w:lang w:val="uk-UA" w:eastAsia="uk-UA"/>
        </w:rPr>
        <w:t>Я вважаю, якщо людина талановита , коли вона є творцем прекрасного, то вона просто перестає бути самотньою.</w:t>
      </w:r>
    </w:p>
    <w:p w:rsidR="00C06EAF" w:rsidRPr="000D77DF" w:rsidRDefault="00C06EAF" w:rsidP="00C06EAF">
      <w:pPr>
        <w:spacing w:after="0" w:line="240" w:lineRule="auto"/>
        <w:ind w:left="778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C06EAF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(</w:t>
      </w:r>
      <w:proofErr w:type="spellStart"/>
      <w:r w:rsidRPr="00C06EAF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>Дзямка</w:t>
      </w:r>
      <w:proofErr w:type="spellEnd"/>
      <w:r w:rsidRPr="00C06EAF">
        <w:rPr>
          <w:rFonts w:ascii="Calibri" w:eastAsia="Times New Roman" w:hAnsi="Calibri" w:cs="Calibri"/>
          <w:b/>
          <w:color w:val="000000" w:themeColor="text1"/>
          <w:sz w:val="24"/>
          <w:szCs w:val="24"/>
          <w:lang w:val="uk-UA" w:eastAsia="uk-UA"/>
        </w:rPr>
        <w:t xml:space="preserve"> Д.)</w:t>
      </w:r>
    </w:p>
    <w:p w:rsidR="000D77DF" w:rsidRPr="00C06EAF" w:rsidRDefault="000D77DF" w:rsidP="00C06EAF">
      <w:pPr>
        <w:ind w:left="7788"/>
        <w:rPr>
          <w:b/>
          <w:color w:val="000000" w:themeColor="text1"/>
          <w:lang w:val="uk-UA"/>
        </w:rPr>
      </w:pPr>
    </w:p>
    <w:sectPr w:rsidR="000D77DF" w:rsidRPr="00C06EAF" w:rsidSect="00B950FC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0FC"/>
    <w:rsid w:val="000D77DF"/>
    <w:rsid w:val="003B512A"/>
    <w:rsid w:val="00A56F13"/>
    <w:rsid w:val="00B950FC"/>
    <w:rsid w:val="00C06EAF"/>
    <w:rsid w:val="00D5612E"/>
    <w:rsid w:val="00E9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1284</Words>
  <Characters>7322</Characters>
  <Application>Microsoft Office Word</Application>
  <DocSecurity>0</DocSecurity>
  <Lines>61</Lines>
  <Paragraphs>17</Paragraphs>
  <ScaleCrop>false</ScaleCrop>
  <Company>Microsoft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2017-12-27T12:20:00Z</dcterms:created>
  <dcterms:modified xsi:type="dcterms:W3CDTF">2017-12-27T12:34:00Z</dcterms:modified>
</cp:coreProperties>
</file>