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A6" w:rsidRPr="00827AC8" w:rsidRDefault="00D471A6" w:rsidP="00D471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t>1. Определите   значения слов.</w:t>
      </w:r>
    </w:p>
    <w:p w:rsidR="00D471A6" w:rsidRPr="00827AC8" w:rsidRDefault="00D471A6" w:rsidP="00D4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AC8">
        <w:rPr>
          <w:rFonts w:ascii="Times New Roman" w:hAnsi="Times New Roman"/>
          <w:sz w:val="28"/>
          <w:szCs w:val="28"/>
        </w:rPr>
        <w:t>ФЕНОМЕНАЛЬНЫЙ - редкостный, необычный, исключительный; незаурядный, выдающийся по своим качествам, свойствам, силе проявления и т.п.</w:t>
      </w:r>
      <w:proofErr w:type="gramEnd"/>
    </w:p>
    <w:p w:rsidR="00D471A6" w:rsidRPr="00827AC8" w:rsidRDefault="00D471A6" w:rsidP="00D4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AC8">
        <w:rPr>
          <w:rFonts w:ascii="Times New Roman" w:hAnsi="Times New Roman"/>
          <w:sz w:val="28"/>
          <w:szCs w:val="28"/>
        </w:rPr>
        <w:t>УНИКАЛЬНЫЙ</w:t>
      </w:r>
      <w:proofErr w:type="gramEnd"/>
      <w:r w:rsidRPr="00827AC8">
        <w:rPr>
          <w:rFonts w:ascii="Times New Roman" w:hAnsi="Times New Roman"/>
          <w:sz w:val="28"/>
          <w:szCs w:val="28"/>
        </w:rPr>
        <w:t xml:space="preserve"> - редкий, единственный в своём роде, исключительный.</w:t>
      </w:r>
    </w:p>
    <w:p w:rsidR="00D471A6" w:rsidRPr="00827AC8" w:rsidRDefault="00D471A6" w:rsidP="00D4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AC8">
        <w:rPr>
          <w:rFonts w:ascii="Times New Roman" w:hAnsi="Times New Roman"/>
          <w:sz w:val="28"/>
          <w:szCs w:val="28"/>
        </w:rPr>
        <w:t>ЭКСКЛЮЗИВНЫЙ</w:t>
      </w:r>
      <w:proofErr w:type="gramEnd"/>
      <w:r w:rsidRPr="00827AC8">
        <w:rPr>
          <w:rFonts w:ascii="Times New Roman" w:hAnsi="Times New Roman"/>
          <w:sz w:val="28"/>
          <w:szCs w:val="28"/>
        </w:rPr>
        <w:t xml:space="preserve"> - единственный в своём роде; неповторимый.</w:t>
      </w:r>
    </w:p>
    <w:p w:rsidR="00D471A6" w:rsidRPr="00827AC8" w:rsidRDefault="00D471A6" w:rsidP="00D4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AC8">
        <w:rPr>
          <w:rFonts w:ascii="Times New Roman" w:hAnsi="Times New Roman"/>
          <w:sz w:val="28"/>
          <w:szCs w:val="28"/>
        </w:rPr>
        <w:t>НУМИЗМАТИКА - раздел исторической науки, изучающий историю монет, медалей и их чеканки, а также историю денежного обращения. </w:t>
      </w:r>
    </w:p>
    <w:p w:rsidR="00D471A6" w:rsidRDefault="00D471A6" w:rsidP="00D471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471A6" w:rsidRDefault="00D471A6" w:rsidP="00D471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471A6" w:rsidRPr="00827AC8" w:rsidRDefault="00D471A6" w:rsidP="00D471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2. </w:t>
      </w:r>
      <w:proofErr w:type="gramStart"/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t>Уста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но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ви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те со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от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вет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ствие между грам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ма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ти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че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ски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ми ошиб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ка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ми и пред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ло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же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ни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я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ми, в ко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то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рых они до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пу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ще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ны</w:t>
      </w:r>
      <w:r w:rsidRPr="000050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t>к каж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дой по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зи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ции пер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во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го столб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ца под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бе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ри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те со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от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вет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ству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ю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щую по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зи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цию из вто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ро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го столб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softHyphen/>
        <w:t>ца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827AC8">
        <w:rPr>
          <w:rFonts w:ascii="Times New Roman" w:eastAsia="Times New Roman" w:hAnsi="Times New Roman"/>
          <w:b/>
          <w:sz w:val="28"/>
          <w:szCs w:val="28"/>
          <w:lang w:eastAsia="uk-UA"/>
        </w:rPr>
        <w:t>8 баллов)</w:t>
      </w:r>
      <w:r w:rsidRPr="00827AC8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.</w:t>
      </w:r>
      <w:proofErr w:type="gramEnd"/>
    </w:p>
    <w:tbl>
      <w:tblPr>
        <w:tblW w:w="0" w:type="auto"/>
        <w:tblInd w:w="36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456"/>
        <w:gridCol w:w="456"/>
        <w:gridCol w:w="456"/>
        <w:gridCol w:w="456"/>
      </w:tblGrid>
      <w:tr w:rsidR="00D471A6" w:rsidRPr="0000506C" w:rsidTr="00E61F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471A6" w:rsidRPr="0000506C" w:rsidRDefault="00D471A6" w:rsidP="00E61F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471A6" w:rsidRPr="0000506C" w:rsidRDefault="00D471A6" w:rsidP="00E61F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471A6" w:rsidRPr="0000506C" w:rsidRDefault="00D471A6" w:rsidP="00E61F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471A6" w:rsidRPr="0000506C" w:rsidRDefault="00D471A6" w:rsidP="00E61F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471A6" w:rsidRPr="0000506C" w:rsidRDefault="00D471A6" w:rsidP="00E61F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D471A6" w:rsidRPr="0000506C" w:rsidTr="00E61FB3">
        <w:trPr>
          <w:trHeight w:val="1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471A6" w:rsidRPr="00F642CB" w:rsidRDefault="00D471A6" w:rsidP="00E61FB3">
            <w:pPr>
              <w:spacing w:before="51" w:after="0" w:line="142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642C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471A6" w:rsidRPr="00F642CB" w:rsidRDefault="00D471A6" w:rsidP="00E61FB3">
            <w:pPr>
              <w:spacing w:before="51" w:after="0" w:line="142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642C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471A6" w:rsidRPr="00F642CB" w:rsidRDefault="00D471A6" w:rsidP="00E61FB3">
            <w:pPr>
              <w:spacing w:before="51" w:after="0" w:line="142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642C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471A6" w:rsidRPr="00F642CB" w:rsidRDefault="00D471A6" w:rsidP="00E61FB3">
            <w:pPr>
              <w:spacing w:before="51" w:after="0" w:line="142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642C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D471A6" w:rsidRPr="00F642CB" w:rsidRDefault="00D471A6" w:rsidP="00E61FB3">
            <w:pPr>
              <w:spacing w:before="51" w:after="0" w:line="142" w:lineRule="atLeast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F642C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D471A6" w:rsidRDefault="00D471A6" w:rsidP="00D471A6">
      <w:pPr>
        <w:ind w:firstLine="709"/>
        <w:rPr>
          <w:rFonts w:ascii="Times New Roman" w:hAnsi="Times New Roman"/>
          <w:sz w:val="28"/>
          <w:szCs w:val="28"/>
        </w:rPr>
      </w:pPr>
    </w:p>
    <w:p w:rsidR="00D471A6" w:rsidRPr="0009153E" w:rsidRDefault="00D471A6" w:rsidP="00D471A6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09153E">
        <w:rPr>
          <w:rFonts w:ascii="Times New Roman" w:hAnsi="Times New Roman"/>
          <w:b/>
          <w:sz w:val="28"/>
          <w:szCs w:val="28"/>
          <w:u w:val="single"/>
        </w:rPr>
        <w:t>9 класс</w:t>
      </w:r>
    </w:p>
    <w:p w:rsidR="00D471A6" w:rsidRPr="00045891" w:rsidRDefault="00D471A6" w:rsidP="00D471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04589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3. Обозначьте графически  грамматические основы предложений. Дайте характеристику подлежащим и сказуемым. </w:t>
      </w:r>
    </w:p>
    <w:p w:rsidR="00D471A6" w:rsidRPr="0094537A" w:rsidRDefault="00D471A6" w:rsidP="00D471A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506C"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E4BED">
        <w:rPr>
          <w:rStyle w:val="usingle"/>
          <w:rFonts w:ascii="Lato" w:hAnsi="Lato"/>
          <w:color w:val="000000"/>
          <w:sz w:val="24"/>
          <w:szCs w:val="24"/>
          <w:u w:val="single"/>
        </w:rPr>
        <w:t>Я</w:t>
      </w:r>
      <w:r w:rsidRPr="003775D0">
        <w:rPr>
          <w:rStyle w:val="apple-converted-space"/>
          <w:rFonts w:ascii="Lato" w:hAnsi="Lato"/>
          <w:color w:val="000000"/>
          <w:sz w:val="24"/>
          <w:szCs w:val="24"/>
        </w:rPr>
        <w:t> </w:t>
      </w:r>
      <w:r w:rsidRPr="00B64A7F">
        <w:rPr>
          <w:rStyle w:val="udouble"/>
          <w:rFonts w:ascii="Times New Roman" w:hAnsi="Times New Roman"/>
          <w:color w:val="000000"/>
          <w:sz w:val="24"/>
          <w:szCs w:val="24"/>
          <w:u w:val="double"/>
        </w:rPr>
        <w:t>старался казаться весёлым</w:t>
      </w:r>
      <w:r w:rsidRPr="003775D0">
        <w:rPr>
          <w:rStyle w:val="apple-converted-space"/>
          <w:rFonts w:ascii="Lato" w:hAnsi="Lato"/>
          <w:color w:val="000000"/>
          <w:sz w:val="24"/>
          <w:szCs w:val="24"/>
        </w:rPr>
        <w:t> </w:t>
      </w:r>
      <w:r w:rsidRPr="003775D0">
        <w:rPr>
          <w:rFonts w:ascii="Lato" w:hAnsi="Lato"/>
          <w:color w:val="000000"/>
          <w:sz w:val="24"/>
          <w:szCs w:val="24"/>
        </w:rPr>
        <w:t>(</w:t>
      </w:r>
      <w:r>
        <w:rPr>
          <w:rFonts w:ascii="Lato" w:hAnsi="Lato"/>
          <w:color w:val="000000"/>
          <w:sz w:val="24"/>
          <w:szCs w:val="24"/>
        </w:rPr>
        <w:t xml:space="preserve">подлежащее - Я, выраженное личным местоимением; </w:t>
      </w:r>
      <w:r w:rsidRPr="003775D0">
        <w:rPr>
          <w:rFonts w:ascii="Lato" w:hAnsi="Lato"/>
          <w:color w:val="000000"/>
          <w:sz w:val="24"/>
          <w:szCs w:val="24"/>
        </w:rPr>
        <w:t xml:space="preserve">осложнённое </w:t>
      </w:r>
      <w:r>
        <w:rPr>
          <w:rFonts w:ascii="Lato" w:hAnsi="Lato"/>
          <w:color w:val="000000"/>
          <w:sz w:val="24"/>
          <w:szCs w:val="24"/>
        </w:rPr>
        <w:t>составное именное сказуемое</w:t>
      </w:r>
      <w:r w:rsidRPr="003775D0">
        <w:rPr>
          <w:rFonts w:ascii="Lato" w:hAnsi="Lato"/>
          <w:color w:val="000000"/>
          <w:sz w:val="24"/>
          <w:szCs w:val="24"/>
        </w:rPr>
        <w:t>;</w:t>
      </w:r>
      <w:r w:rsidRPr="003775D0">
        <w:rPr>
          <w:rStyle w:val="apple-converted-space"/>
          <w:rFonts w:ascii="Lato" w:hAnsi="Lato"/>
          <w:color w:val="000000"/>
          <w:sz w:val="24"/>
          <w:szCs w:val="24"/>
        </w:rPr>
        <w:t> </w:t>
      </w:r>
      <w:r w:rsidRPr="003775D0">
        <w:rPr>
          <w:rStyle w:val="a3"/>
          <w:rFonts w:ascii="Lato" w:hAnsi="Lato"/>
          <w:color w:val="000000"/>
          <w:sz w:val="24"/>
          <w:szCs w:val="24"/>
        </w:rPr>
        <w:t>старался казаться</w:t>
      </w:r>
      <w:r>
        <w:rPr>
          <w:rStyle w:val="apple-converted-space"/>
          <w:rFonts w:ascii="Lato" w:hAnsi="Lato"/>
          <w:color w:val="000000"/>
          <w:sz w:val="24"/>
          <w:szCs w:val="24"/>
        </w:rPr>
        <w:t xml:space="preserve"> - </w:t>
      </w:r>
      <w:r>
        <w:rPr>
          <w:rFonts w:ascii="Lato" w:hAnsi="Lato"/>
          <w:color w:val="000000"/>
          <w:sz w:val="24"/>
          <w:szCs w:val="24"/>
        </w:rPr>
        <w:t xml:space="preserve"> составное глагольное сказуемое</w:t>
      </w:r>
      <w:r w:rsidRPr="003775D0">
        <w:rPr>
          <w:rFonts w:ascii="Lato" w:hAnsi="Lato"/>
          <w:color w:val="000000"/>
          <w:sz w:val="24"/>
          <w:szCs w:val="24"/>
        </w:rPr>
        <w:t>).</w:t>
      </w:r>
      <w:r w:rsidRPr="003775D0">
        <w:rPr>
          <w:rStyle w:val="apple-converted-space"/>
          <w:rFonts w:ascii="Lato" w:hAnsi="Lato"/>
          <w:color w:val="000000"/>
          <w:sz w:val="24"/>
          <w:szCs w:val="24"/>
        </w:rPr>
        <w:t> </w:t>
      </w:r>
      <w:r w:rsidRPr="003775D0">
        <w:rPr>
          <w:rFonts w:ascii="Times New Roman" w:hAnsi="Times New Roman"/>
          <w:i/>
          <w:sz w:val="24"/>
          <w:szCs w:val="24"/>
        </w:rPr>
        <w:t xml:space="preserve"> </w:t>
      </w:r>
    </w:p>
    <w:p w:rsidR="00D471A6" w:rsidRPr="00577AB0" w:rsidRDefault="00D471A6" w:rsidP="00D471A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506C">
        <w:rPr>
          <w:rFonts w:ascii="Times New Roman" w:hAnsi="Times New Roman"/>
          <w:i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77AB0">
        <w:rPr>
          <w:rStyle w:val="usingle"/>
          <w:rFonts w:ascii="Times New Roman" w:hAnsi="Times New Roman"/>
          <w:color w:val="000000"/>
          <w:sz w:val="24"/>
          <w:szCs w:val="24"/>
          <w:u w:val="single"/>
        </w:rPr>
        <w:t>Она</w:t>
      </w:r>
      <w:r w:rsidRPr="00577AB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77AB0">
        <w:rPr>
          <w:rStyle w:val="udouble"/>
          <w:rFonts w:ascii="Times New Roman" w:hAnsi="Times New Roman"/>
          <w:color w:val="000000"/>
          <w:sz w:val="24"/>
          <w:szCs w:val="24"/>
          <w:u w:val="double"/>
        </w:rPr>
        <w:t>попробовала пройти босая</w:t>
      </w:r>
      <w:r w:rsidRPr="00577AB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77AB0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она - подлежащее; </w:t>
      </w:r>
      <w:r w:rsidRPr="00577AB0">
        <w:rPr>
          <w:rFonts w:ascii="Times New Roman" w:hAnsi="Times New Roman"/>
          <w:color w:val="000000"/>
          <w:sz w:val="24"/>
          <w:szCs w:val="24"/>
        </w:rPr>
        <w:t>осложнённое составное именное сказуемое;</w:t>
      </w:r>
      <w:r w:rsidRPr="00577AB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77AB0">
        <w:rPr>
          <w:rStyle w:val="a3"/>
          <w:rFonts w:ascii="Times New Roman" w:hAnsi="Times New Roman"/>
          <w:color w:val="000000"/>
          <w:sz w:val="24"/>
          <w:szCs w:val="24"/>
        </w:rPr>
        <w:t>попробовала пройти</w:t>
      </w:r>
      <w:r w:rsidRPr="00577AB0">
        <w:rPr>
          <w:rStyle w:val="apple-converted-space"/>
          <w:rFonts w:ascii="Times New Roman" w:hAnsi="Times New Roman"/>
          <w:color w:val="000000"/>
          <w:sz w:val="24"/>
          <w:szCs w:val="24"/>
        </w:rPr>
        <w:t>  -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577AB0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577AB0">
        <w:rPr>
          <w:rFonts w:ascii="Times New Roman" w:hAnsi="Times New Roman"/>
          <w:color w:val="000000"/>
          <w:sz w:val="24"/>
          <w:szCs w:val="24"/>
        </w:rPr>
        <w:t>составное глагольное сказуемое).</w:t>
      </w:r>
    </w:p>
    <w:p w:rsidR="00D471A6" w:rsidRPr="00381FC5" w:rsidRDefault="00D471A6" w:rsidP="00D471A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506C">
        <w:rPr>
          <w:rFonts w:ascii="Times New Roman" w:hAnsi="Times New Roman"/>
          <w:i/>
          <w:sz w:val="24"/>
          <w:szCs w:val="24"/>
        </w:rPr>
        <w:t xml:space="preserve">3.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81FC5">
        <w:rPr>
          <w:rFonts w:ascii="Times New Roman" w:hAnsi="Times New Roman"/>
          <w:i/>
          <w:sz w:val="24"/>
          <w:szCs w:val="24"/>
          <w:u w:val="single"/>
        </w:rPr>
        <w:t>Человек</w:t>
      </w:r>
      <w:r w:rsidRPr="00381FC5">
        <w:rPr>
          <w:rFonts w:ascii="Times New Roman" w:hAnsi="Times New Roman"/>
          <w:i/>
          <w:sz w:val="24"/>
          <w:szCs w:val="24"/>
        </w:rPr>
        <w:t xml:space="preserve"> </w:t>
      </w:r>
      <w:r w:rsidRPr="00381FC5">
        <w:rPr>
          <w:rFonts w:ascii="Times New Roman" w:hAnsi="Times New Roman"/>
          <w:i/>
          <w:sz w:val="24"/>
          <w:szCs w:val="24"/>
          <w:u w:val="double"/>
        </w:rPr>
        <w:t>должен быть человечен</w:t>
      </w:r>
      <w:r w:rsidRPr="00381FC5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 xml:space="preserve">человек - подлежащее; </w:t>
      </w:r>
      <w:r w:rsidRPr="00381FC5">
        <w:rPr>
          <w:rFonts w:ascii="Times New Roman" w:hAnsi="Times New Roman"/>
          <w:color w:val="000000"/>
          <w:sz w:val="24"/>
          <w:szCs w:val="24"/>
        </w:rPr>
        <w:t>осложнённое составное именное сказуемое;</w:t>
      </w:r>
      <w:r w:rsidRPr="00381FC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81FC5">
        <w:rPr>
          <w:rStyle w:val="a3"/>
          <w:rFonts w:ascii="Times New Roman" w:hAnsi="Times New Roman"/>
          <w:color w:val="000000"/>
          <w:sz w:val="24"/>
          <w:szCs w:val="24"/>
        </w:rPr>
        <w:t>должен быть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- </w:t>
      </w:r>
      <w:r w:rsidRPr="00381FC5">
        <w:rPr>
          <w:rFonts w:ascii="Times New Roman" w:hAnsi="Times New Roman"/>
          <w:color w:val="000000"/>
          <w:sz w:val="24"/>
          <w:szCs w:val="24"/>
        </w:rPr>
        <w:t>составное глагольное сказуемое;</w:t>
      </w:r>
      <w:r w:rsidRPr="00381FC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81FC5">
        <w:rPr>
          <w:rStyle w:val="a3"/>
          <w:rFonts w:ascii="Times New Roman" w:hAnsi="Times New Roman"/>
          <w:color w:val="000000"/>
          <w:sz w:val="24"/>
          <w:szCs w:val="24"/>
        </w:rPr>
        <w:t>должен</w:t>
      </w:r>
      <w:r w:rsidRPr="00381F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81FC5">
        <w:rPr>
          <w:rFonts w:ascii="Times New Roman" w:hAnsi="Times New Roman"/>
          <w:color w:val="000000"/>
          <w:sz w:val="24"/>
          <w:szCs w:val="24"/>
        </w:rPr>
        <w:t>составное именное сказуемое с нулевой связкой).</w:t>
      </w:r>
    </w:p>
    <w:p w:rsidR="00D471A6" w:rsidRDefault="00D471A6" w:rsidP="00D471A6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D471A6" w:rsidRPr="00045891" w:rsidRDefault="00D471A6" w:rsidP="00D471A6">
      <w:pPr>
        <w:spacing w:after="0"/>
        <w:ind w:firstLine="708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045891">
        <w:rPr>
          <w:rFonts w:ascii="Times New Roman" w:eastAsia="Times New Roman" w:hAnsi="Times New Roman"/>
          <w:b/>
          <w:sz w:val="28"/>
          <w:szCs w:val="28"/>
          <w:lang w:eastAsia="uk-UA"/>
        </w:rPr>
        <w:t>4. Спишите, вставьте пропущенные буквы и знаки препинания.</w:t>
      </w:r>
    </w:p>
    <w:p w:rsidR="00D471A6" w:rsidRDefault="00D471A6" w:rsidP="00D47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7C7">
        <w:rPr>
          <w:rFonts w:ascii="Times New Roman" w:hAnsi="Times New Roman"/>
          <w:sz w:val="24"/>
          <w:szCs w:val="24"/>
        </w:rPr>
        <w:t>Я приближался к месту моего назначения. Вокруг меня,  приж</w:t>
      </w:r>
      <w:r>
        <w:rPr>
          <w:rFonts w:ascii="Times New Roman" w:hAnsi="Times New Roman"/>
          <w:sz w:val="24"/>
          <w:szCs w:val="24"/>
        </w:rPr>
        <w:t xml:space="preserve">имаясь к самой дороге,  зеленел </w:t>
      </w:r>
      <w:r w:rsidRPr="008217C7">
        <w:rPr>
          <w:rFonts w:ascii="Times New Roman" w:hAnsi="Times New Roman"/>
          <w:sz w:val="24"/>
          <w:szCs w:val="24"/>
        </w:rPr>
        <w:t xml:space="preserve">лес,  изредка уступая место полянам,  поросшим жёлтой осокой. Солнце садилось </w:t>
      </w:r>
      <w:proofErr w:type="gramStart"/>
      <w:r w:rsidRPr="008217C7">
        <w:rPr>
          <w:rFonts w:ascii="Times New Roman" w:hAnsi="Times New Roman"/>
          <w:sz w:val="24"/>
          <w:szCs w:val="24"/>
        </w:rPr>
        <w:t>уже</w:t>
      </w:r>
      <w:proofErr w:type="gramEnd"/>
      <w:r w:rsidRPr="008217C7">
        <w:rPr>
          <w:rFonts w:ascii="Times New Roman" w:hAnsi="Times New Roman"/>
          <w:sz w:val="24"/>
          <w:szCs w:val="24"/>
        </w:rPr>
        <w:t xml:space="preserve"> который час,  всё никак не могло сесть и висело низко над горизонтом. Машина катилась по узкой дороге,  засыпанной хрустящим гравием. Крупные камни я пускал под колесо,  и каждый раз в багажнике лязгали и громыхали пустые канистры.</w:t>
      </w:r>
    </w:p>
    <w:p w:rsidR="00D471A6" w:rsidRDefault="00D471A6" w:rsidP="00D471A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0506C">
        <w:rPr>
          <w:rFonts w:ascii="Times New Roman" w:hAnsi="Times New Roman"/>
          <w:sz w:val="24"/>
          <w:szCs w:val="24"/>
        </w:rPr>
        <w:t>(По А. и Б.Стругацким)</w:t>
      </w:r>
    </w:p>
    <w:p w:rsidR="00D471A6" w:rsidRPr="00411D05" w:rsidRDefault="00D471A6" w:rsidP="00D471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1D05">
        <w:rPr>
          <w:rFonts w:ascii="Times New Roman" w:hAnsi="Times New Roman"/>
          <w:b/>
          <w:sz w:val="28"/>
          <w:szCs w:val="28"/>
        </w:rPr>
        <w:t>5</w:t>
      </w:r>
      <w:r w:rsidRPr="00411D05">
        <w:rPr>
          <w:rFonts w:ascii="Times New Roman" w:hAnsi="Times New Roman"/>
          <w:sz w:val="28"/>
          <w:szCs w:val="28"/>
        </w:rPr>
        <w:t xml:space="preserve">. </w:t>
      </w:r>
      <w:r w:rsidRPr="00411D05">
        <w:rPr>
          <w:rFonts w:ascii="Times New Roman" w:hAnsi="Times New Roman"/>
          <w:b/>
          <w:sz w:val="28"/>
          <w:szCs w:val="28"/>
        </w:rPr>
        <w:t>В этом задании вам нужно показать знания жизни и судьбы А.С.Пушкина и М.Ю.Лермонтова, Н.В.Гоголя:</w:t>
      </w:r>
    </w:p>
    <w:p w:rsidR="00D471A6" w:rsidRPr="00411D05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D05">
        <w:rPr>
          <w:rFonts w:ascii="Times New Roman" w:hAnsi="Times New Roman"/>
          <w:sz w:val="28"/>
          <w:szCs w:val="28"/>
        </w:rPr>
        <w:t>а</w:t>
      </w:r>
      <w:r w:rsidRPr="00411D05">
        <w:rPr>
          <w:rFonts w:ascii="Times New Roman" w:eastAsia="Times New Roman" w:hAnsi="Times New Roman"/>
          <w:sz w:val="28"/>
          <w:szCs w:val="28"/>
          <w:lang w:eastAsia="ru-RU"/>
        </w:rPr>
        <w:t>) Кто раньше родился – Пушкин, Лермонтов или Гоголь?</w:t>
      </w:r>
    </w:p>
    <w:p w:rsidR="00D471A6" w:rsidRPr="00411D05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D05">
        <w:rPr>
          <w:rFonts w:ascii="Times New Roman" w:eastAsia="Times New Roman" w:hAnsi="Times New Roman"/>
          <w:sz w:val="28"/>
          <w:szCs w:val="28"/>
          <w:lang w:eastAsia="ru-RU"/>
        </w:rPr>
        <w:t xml:space="preserve">(Пушкин родился в 1799 году, Гоголь – в 1809, Лермонтов – в 1814 году) </w:t>
      </w:r>
    </w:p>
    <w:p w:rsidR="00D471A6" w:rsidRPr="00411D05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D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б) Кто позже умер – Пушкин, Лермонтов или Гоголь? </w:t>
      </w:r>
    </w:p>
    <w:p w:rsidR="00D471A6" w:rsidRPr="00411D05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D05">
        <w:rPr>
          <w:rFonts w:ascii="Times New Roman" w:eastAsia="Times New Roman" w:hAnsi="Times New Roman"/>
          <w:sz w:val="28"/>
          <w:szCs w:val="28"/>
          <w:lang w:eastAsia="ru-RU"/>
        </w:rPr>
        <w:t>(Гоголь умер в 1852 году, Лермонтов – в 1841, Пушкин – в 1837 году)</w:t>
      </w:r>
    </w:p>
    <w:p w:rsidR="00D471A6" w:rsidRPr="00411D05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D05">
        <w:rPr>
          <w:rFonts w:ascii="Times New Roman" w:eastAsia="Times New Roman" w:hAnsi="Times New Roman"/>
          <w:sz w:val="28"/>
          <w:szCs w:val="28"/>
          <w:lang w:eastAsia="ru-RU"/>
        </w:rPr>
        <w:t>в) Чья жизнь была самой короткой?</w:t>
      </w:r>
    </w:p>
    <w:p w:rsidR="00D471A6" w:rsidRPr="00411D05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D05">
        <w:rPr>
          <w:rFonts w:ascii="Times New Roman" w:eastAsia="Times New Roman" w:hAnsi="Times New Roman"/>
          <w:sz w:val="28"/>
          <w:szCs w:val="28"/>
          <w:lang w:eastAsia="ru-RU"/>
        </w:rPr>
        <w:t>(Лермонтов прожил 27(26) лет, Пушкин – 37, Гоголь – 43 года)</w:t>
      </w:r>
    </w:p>
    <w:p w:rsidR="00D471A6" w:rsidRPr="00411D05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11D05">
        <w:rPr>
          <w:rFonts w:ascii="Times New Roman" w:eastAsia="Times New Roman" w:hAnsi="Times New Roman"/>
          <w:sz w:val="28"/>
          <w:szCs w:val="28"/>
          <w:lang w:eastAsia="ru-RU"/>
        </w:rPr>
        <w:t>) Были ли знакомы Пушкин и Лермонтов?</w:t>
      </w:r>
    </w:p>
    <w:p w:rsidR="00D471A6" w:rsidRPr="00411D05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411D05">
        <w:rPr>
          <w:rFonts w:ascii="Times New Roman" w:eastAsia="Times New Roman" w:hAnsi="Times New Roman"/>
          <w:i/>
          <w:sz w:val="28"/>
          <w:szCs w:val="28"/>
          <w:lang w:eastAsia="ru-RU"/>
        </w:rPr>
        <w:t>(Нет.</w:t>
      </w:r>
      <w:proofErr w:type="gramEnd"/>
      <w:r w:rsidRPr="00411D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411D05">
        <w:rPr>
          <w:rFonts w:ascii="Times New Roman" w:eastAsia="Times New Roman" w:hAnsi="Times New Roman"/>
          <w:i/>
          <w:sz w:val="28"/>
          <w:szCs w:val="28"/>
          <w:lang w:eastAsia="ru-RU"/>
        </w:rPr>
        <w:t>Лермонтов стал известен в обществе в год гибели Пушкина, ему принесло известность стихотворение «Смерть поэта»)</w:t>
      </w:r>
      <w:proofErr w:type="gramEnd"/>
    </w:p>
    <w:p w:rsidR="00D471A6" w:rsidRPr="00411D05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411D05">
        <w:rPr>
          <w:rFonts w:ascii="Times New Roman" w:eastAsia="Times New Roman" w:hAnsi="Times New Roman"/>
          <w:sz w:val="28"/>
          <w:szCs w:val="28"/>
          <w:lang w:eastAsia="ru-RU"/>
        </w:rPr>
        <w:t>) Где находились Пушкин и Лермонтов во время войны 1812 года?</w:t>
      </w:r>
    </w:p>
    <w:p w:rsidR="00D471A6" w:rsidRPr="00411D05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1D05">
        <w:rPr>
          <w:rFonts w:ascii="Times New Roman" w:eastAsia="Times New Roman" w:hAnsi="Times New Roman"/>
          <w:i/>
          <w:sz w:val="28"/>
          <w:szCs w:val="28"/>
          <w:lang w:eastAsia="ru-RU"/>
        </w:rPr>
        <w:t>(Пушкин – в Царскосельском лицее, а Лермонтов еще не родился)</w:t>
      </w:r>
    </w:p>
    <w:p w:rsidR="00D471A6" w:rsidRPr="00411D05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11D05">
        <w:rPr>
          <w:rFonts w:ascii="Times New Roman" w:eastAsia="Times New Roman" w:hAnsi="Times New Roman"/>
          <w:sz w:val="28"/>
          <w:szCs w:val="28"/>
          <w:lang w:eastAsia="ru-RU"/>
        </w:rPr>
        <w:t>) Какие произведения Пушкина и Лермонтова названы одинаково?</w:t>
      </w:r>
    </w:p>
    <w:p w:rsidR="00D471A6" w:rsidRPr="00411D05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411D05">
        <w:rPr>
          <w:rFonts w:ascii="Times New Roman" w:eastAsia="Times New Roman" w:hAnsi="Times New Roman"/>
          <w:i/>
          <w:sz w:val="28"/>
          <w:szCs w:val="28"/>
          <w:lang w:eastAsia="ru-RU"/>
        </w:rPr>
        <w:t>(Стихотворение Пушкина «Демон» и поэма Лермонтова «Демон», стихотворения Пушкина и Лермонтова «Кинжал», «Пророк», «Поэт», «Узник», поэмы «Кавказский пленник»)</w:t>
      </w:r>
      <w:proofErr w:type="gramEnd"/>
    </w:p>
    <w:p w:rsidR="00D471A6" w:rsidRDefault="00D471A6" w:rsidP="00D471A6">
      <w:pPr>
        <w:pStyle w:val="text0"/>
        <w:spacing w:before="0" w:after="0"/>
        <w:outlineLvl w:val="4"/>
        <w:rPr>
          <w:rFonts w:cs="Arial"/>
          <w:sz w:val="28"/>
          <w:szCs w:val="28"/>
        </w:rPr>
      </w:pPr>
    </w:p>
    <w:p w:rsidR="00D471A6" w:rsidRDefault="00D471A6" w:rsidP="00D471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1D05">
        <w:rPr>
          <w:rFonts w:ascii="Times New Roman" w:hAnsi="Times New Roman"/>
          <w:b/>
          <w:sz w:val="28"/>
          <w:szCs w:val="28"/>
        </w:rPr>
        <w:t xml:space="preserve">6. Каким размером написаны эти стихотворения? </w:t>
      </w:r>
    </w:p>
    <w:p w:rsidR="00D471A6" w:rsidRPr="00815C9B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C9B">
        <w:rPr>
          <w:rFonts w:ascii="Times New Roman" w:eastAsia="Times New Roman" w:hAnsi="Times New Roman"/>
          <w:sz w:val="28"/>
          <w:szCs w:val="28"/>
          <w:lang w:eastAsia="ru-RU"/>
        </w:rPr>
        <w:t>а)  Дактиль</w:t>
      </w:r>
    </w:p>
    <w:p w:rsidR="00D471A6" w:rsidRPr="00815C9B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C9B">
        <w:rPr>
          <w:rFonts w:ascii="Times New Roman" w:eastAsia="Times New Roman" w:hAnsi="Times New Roman"/>
          <w:sz w:val="28"/>
          <w:szCs w:val="28"/>
          <w:lang w:eastAsia="ru-RU"/>
        </w:rPr>
        <w:t>б)  Хорей</w:t>
      </w:r>
    </w:p>
    <w:p w:rsidR="00D471A6" w:rsidRPr="00815C9B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C9B">
        <w:rPr>
          <w:rFonts w:ascii="Times New Roman" w:eastAsia="Times New Roman" w:hAnsi="Times New Roman"/>
          <w:sz w:val="28"/>
          <w:szCs w:val="28"/>
          <w:lang w:eastAsia="ru-RU"/>
        </w:rPr>
        <w:t>в) Ямб</w:t>
      </w:r>
    </w:p>
    <w:p w:rsidR="00D471A6" w:rsidRPr="00815C9B" w:rsidRDefault="00D471A6" w:rsidP="00D471A6">
      <w:pPr>
        <w:pStyle w:val="text0"/>
        <w:spacing w:before="0" w:after="0"/>
        <w:ind w:firstLine="709"/>
        <w:outlineLvl w:val="4"/>
        <w:rPr>
          <w:rFonts w:cs="Arial"/>
          <w:sz w:val="28"/>
          <w:szCs w:val="28"/>
        </w:rPr>
      </w:pPr>
    </w:p>
    <w:p w:rsidR="00D471A6" w:rsidRPr="00815C9B" w:rsidRDefault="00D471A6" w:rsidP="00D471A6">
      <w:pPr>
        <w:pStyle w:val="text0"/>
        <w:spacing w:before="0" w:after="0"/>
        <w:ind w:firstLine="709"/>
        <w:outlineLvl w:val="4"/>
        <w:rPr>
          <w:sz w:val="28"/>
          <w:szCs w:val="28"/>
        </w:rPr>
      </w:pPr>
      <w:r w:rsidRPr="00815C9B">
        <w:rPr>
          <w:rFonts w:cs="Arial"/>
          <w:b/>
          <w:sz w:val="28"/>
          <w:szCs w:val="28"/>
        </w:rPr>
        <w:t>7.</w:t>
      </w:r>
      <w:r w:rsidRPr="00815C9B">
        <w:rPr>
          <w:rFonts w:cs="Arial"/>
          <w:sz w:val="28"/>
          <w:szCs w:val="28"/>
        </w:rPr>
        <w:t xml:space="preserve"> </w:t>
      </w:r>
      <w:r w:rsidRPr="00815C9B">
        <w:rPr>
          <w:sz w:val="28"/>
          <w:szCs w:val="28"/>
        </w:rPr>
        <w:t xml:space="preserve">Этот текст о трудном пути человека к достижению цели. Главная мысль заключена в последнем предложении «Но всё-таки… </w:t>
      </w:r>
      <w:proofErr w:type="gramStart"/>
      <w:r w:rsidRPr="00815C9B">
        <w:rPr>
          <w:sz w:val="28"/>
          <w:szCs w:val="28"/>
        </w:rPr>
        <w:t>всё-таки</w:t>
      </w:r>
      <w:proofErr w:type="gramEnd"/>
      <w:r w:rsidRPr="00815C9B">
        <w:rPr>
          <w:sz w:val="28"/>
          <w:szCs w:val="28"/>
        </w:rPr>
        <w:t xml:space="preserve"> впереди – огни!»</w:t>
      </w:r>
    </w:p>
    <w:p w:rsidR="00D471A6" w:rsidRPr="00815C9B" w:rsidRDefault="00D471A6" w:rsidP="00D471A6">
      <w:pPr>
        <w:pStyle w:val="p4"/>
        <w:jc w:val="both"/>
        <w:rPr>
          <w:sz w:val="28"/>
          <w:szCs w:val="28"/>
        </w:rPr>
      </w:pPr>
      <w:r w:rsidRPr="00815C9B">
        <w:rPr>
          <w:sz w:val="28"/>
          <w:szCs w:val="28"/>
        </w:rPr>
        <w:t xml:space="preserve">«Огонь» и «огоньки» - цель жизни человека, надежда на лучшее, то, к чему каждый стремится. Огонек – это символ надежды, надежды на светлое будущее. Он вселяет в читателей надежду на то, что жизнь продолжается, что нельзя отступать и что надо быть терпеливыми, сильными духом, не терять веры в себя, какие бы жизненные препятствия ни вырастали перед тобой. </w:t>
      </w:r>
    </w:p>
    <w:p w:rsidR="00D471A6" w:rsidRPr="00815C9B" w:rsidRDefault="00D471A6" w:rsidP="00D471A6">
      <w:pPr>
        <w:pStyle w:val="p2"/>
        <w:jc w:val="both"/>
        <w:rPr>
          <w:sz w:val="28"/>
          <w:szCs w:val="28"/>
        </w:rPr>
      </w:pPr>
      <w:r w:rsidRPr="00815C9B">
        <w:rPr>
          <w:sz w:val="28"/>
          <w:szCs w:val="28"/>
        </w:rPr>
        <w:t xml:space="preserve">Это произведение построено по принципу антитезы, так как в каждом из абзацев употребляются антонимы близко – далеко, выплывали – уплывали, впереди – </w:t>
      </w:r>
      <w:proofErr w:type="gramStart"/>
      <w:r w:rsidRPr="00815C9B">
        <w:rPr>
          <w:sz w:val="28"/>
          <w:szCs w:val="28"/>
        </w:rPr>
        <w:t>назади</w:t>
      </w:r>
      <w:proofErr w:type="gramEnd"/>
      <w:r w:rsidRPr="00815C9B">
        <w:rPr>
          <w:sz w:val="28"/>
          <w:szCs w:val="28"/>
        </w:rPr>
        <w:t>.</w:t>
      </w:r>
    </w:p>
    <w:p w:rsidR="00D471A6" w:rsidRPr="00815C9B" w:rsidRDefault="00D471A6" w:rsidP="00D471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1A6" w:rsidRPr="00815C9B" w:rsidRDefault="00D471A6" w:rsidP="00D471A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19C" w:rsidRDefault="00FC019C"/>
    <w:sectPr w:rsidR="00FC019C" w:rsidSect="005C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1A6"/>
    <w:rsid w:val="00D471A6"/>
    <w:rsid w:val="00FC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1A6"/>
  </w:style>
  <w:style w:type="character" w:styleId="a3">
    <w:name w:val="Emphasis"/>
    <w:basedOn w:val="a0"/>
    <w:uiPriority w:val="20"/>
    <w:qFormat/>
    <w:rsid w:val="00D471A6"/>
    <w:rPr>
      <w:i/>
      <w:iCs/>
    </w:rPr>
  </w:style>
  <w:style w:type="character" w:customStyle="1" w:styleId="usingle">
    <w:name w:val="usingle"/>
    <w:basedOn w:val="a0"/>
    <w:rsid w:val="00D471A6"/>
  </w:style>
  <w:style w:type="character" w:customStyle="1" w:styleId="udouble">
    <w:name w:val="udouble"/>
    <w:basedOn w:val="a0"/>
    <w:rsid w:val="00D471A6"/>
  </w:style>
  <w:style w:type="paragraph" w:customStyle="1" w:styleId="text0">
    <w:name w:val="text0"/>
    <w:basedOn w:val="a"/>
    <w:rsid w:val="00D471A6"/>
    <w:pPr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D4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D47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2017-12-15T17:00:00Z</dcterms:created>
  <dcterms:modified xsi:type="dcterms:W3CDTF">2017-12-15T17:00:00Z</dcterms:modified>
</cp:coreProperties>
</file>