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E7" w:rsidRPr="004415C6" w:rsidRDefault="00391DE7" w:rsidP="00391D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u w:val="single"/>
          <w:lang w:val="en-US"/>
        </w:rPr>
      </w:pPr>
      <w:r w:rsidRPr="004415C6"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  <w:t>11 класс (ключ)</w:t>
      </w:r>
    </w:p>
    <w:p w:rsidR="00391DE7" w:rsidRPr="004415C6" w:rsidRDefault="00391DE7" w:rsidP="00391D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en-US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0A0"/>
      </w:tblPr>
      <w:tblGrid>
        <w:gridCol w:w="82"/>
        <w:gridCol w:w="1683"/>
        <w:gridCol w:w="280"/>
        <w:gridCol w:w="280"/>
        <w:gridCol w:w="286"/>
        <w:gridCol w:w="279"/>
        <w:gridCol w:w="276"/>
        <w:gridCol w:w="280"/>
        <w:gridCol w:w="280"/>
        <w:gridCol w:w="280"/>
        <w:gridCol w:w="279"/>
        <w:gridCol w:w="279"/>
        <w:gridCol w:w="279"/>
        <w:gridCol w:w="293"/>
        <w:gridCol w:w="279"/>
        <w:gridCol w:w="272"/>
        <w:gridCol w:w="280"/>
        <w:gridCol w:w="280"/>
        <w:gridCol w:w="279"/>
        <w:gridCol w:w="278"/>
        <w:gridCol w:w="468"/>
        <w:gridCol w:w="2475"/>
      </w:tblGrid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Pr="00135717" w:rsidRDefault="00391DE7" w:rsidP="00E61F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5717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2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2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29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2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2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2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</w:t>
            </w:r>
          </w:p>
        </w:tc>
        <w:tc>
          <w:tcPr>
            <w:tcW w:w="2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ц</w:t>
            </w:r>
          </w:p>
        </w:tc>
        <w:tc>
          <w:tcPr>
            <w:tcW w:w="2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2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я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2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2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2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ц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ч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ц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ь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3D5E0A" w:rsidTr="00E61FB3">
        <w:trPr>
          <w:gridBefore w:val="1"/>
          <w:gridAfter w:val="2"/>
          <w:wBefore w:w="82" w:type="dxa"/>
          <w:wAfter w:w="2943" w:type="dxa"/>
          <w:trHeight w:val="330"/>
        </w:trPr>
        <w:tc>
          <w:tcPr>
            <w:tcW w:w="168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6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93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2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80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9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278" w:type="dxa"/>
            <w:vAlign w:val="center"/>
          </w:tcPr>
          <w:p w:rsidR="00391DE7" w:rsidRDefault="00391DE7" w:rsidP="00E61FB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91DE7" w:rsidRPr="00AA0025" w:rsidTr="00E6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2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A0025" w:rsidRDefault="00391DE7" w:rsidP="00E61F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AA0025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Средства борьбы диссидентов – письма протеста и открытые письма, обращенные к общественному мнению.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A002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A002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391DE7" w:rsidRPr="00AA0025" w:rsidTr="00E6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2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A0025" w:rsidRDefault="00391DE7" w:rsidP="00E61F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AA0025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Продлён прием заявлений от абитуриентов на поступление в высшие учебные заведения.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A002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A002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391DE7" w:rsidRPr="00AA0025" w:rsidTr="00E6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2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A0025" w:rsidRDefault="00391DE7" w:rsidP="00E61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A0025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Инаугурация президента США по традиции проводится публично перед Капитолием в Вашингтоне</w:t>
            </w:r>
            <w:r w:rsidRPr="00AA002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A0025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 привлекает большое число зрителей.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A002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A002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391DE7" w:rsidRPr="00AA0025" w:rsidTr="00E6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72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A0025" w:rsidRDefault="00391DE7" w:rsidP="00E61F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AA0025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Для фестиваля света, который проходит в Сингапуре, художники создали 25 световых инсталляций.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A002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A002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391DE7" w:rsidRPr="00135717" w:rsidRDefault="00391DE7" w:rsidP="00391D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91DE7" w:rsidRDefault="00391DE7" w:rsidP="00391DE7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91DE7" w:rsidRPr="004B6746" w:rsidRDefault="00391DE7" w:rsidP="00391DE7">
      <w:p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35717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4B6746">
        <w:rPr>
          <w:rFonts w:ascii="Times New Roman" w:hAnsi="Times New Roman"/>
          <w:b/>
          <w:sz w:val="28"/>
          <w:szCs w:val="28"/>
          <w:lang w:val="ru-RU"/>
        </w:rPr>
        <w:t xml:space="preserve">Выполните </w:t>
      </w:r>
      <w:r>
        <w:rPr>
          <w:rFonts w:ascii="Times New Roman" w:hAnsi="Times New Roman"/>
          <w:b/>
          <w:sz w:val="28"/>
          <w:szCs w:val="28"/>
          <w:lang w:val="ru-RU"/>
        </w:rPr>
        <w:t>три</w:t>
      </w:r>
      <w:r w:rsidRPr="004B6746">
        <w:rPr>
          <w:rFonts w:ascii="Times New Roman" w:hAnsi="Times New Roman"/>
          <w:b/>
          <w:sz w:val="28"/>
          <w:szCs w:val="28"/>
          <w:lang w:val="ru-RU"/>
        </w:rPr>
        <w:t xml:space="preserve"> экспресс-задания.</w:t>
      </w:r>
    </w:p>
    <w:p w:rsidR="00391DE7" w:rsidRPr="00135717" w:rsidRDefault="00391DE7" w:rsidP="00391DE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7"/>
        <w:gridCol w:w="2740"/>
      </w:tblGrid>
      <w:tr w:rsidR="00391DE7" w:rsidRPr="00A25105" w:rsidTr="00E61FB3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Правильные ответы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Количество баллов</w:t>
            </w:r>
          </w:p>
        </w:tc>
      </w:tr>
      <w:tr w:rsidR="00391DE7" w:rsidRPr="00A25105" w:rsidTr="00E61FB3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Слово</w:t>
            </w: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 кУхонное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стихотворении читается </w:t>
            </w: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кухОнное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91DE7" w:rsidRPr="00A25105" w:rsidTr="00E61FB3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Акцентологическая (или орфоэпическая) ошибка с 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точки зрения языка; авторский перенос ударения с точки зрения литературы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</w:tr>
    </w:tbl>
    <w:p w:rsidR="00391DE7" w:rsidRPr="00A25105" w:rsidRDefault="00391DE7" w:rsidP="00391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1DE7" w:rsidRPr="00135717" w:rsidRDefault="00391DE7" w:rsidP="00391DE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7"/>
        <w:gridCol w:w="2740"/>
      </w:tblGrid>
      <w:tr w:rsidR="00391DE7" w:rsidRPr="003D5E0A" w:rsidTr="00E61FB3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Правильные ответы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Количество баллов</w:t>
            </w:r>
          </w:p>
        </w:tc>
      </w:tr>
      <w:tr w:rsidR="00391DE7" w:rsidRPr="003D5E0A" w:rsidTr="00E61FB3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Котеин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суффиксальный – </w:t>
            </w: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кот + -е- 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(интерфикс) + </w:t>
            </w: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-ин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(суффикс) / </w:t>
            </w: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кофеин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91DE7" w:rsidRPr="003D5E0A" w:rsidTr="00E61FB3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Собакодефицит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сложение основы слова и слова – </w:t>
            </w:r>
            <w:r w:rsidRPr="00A25105"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собак</w:t>
            </w: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а + -о- 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(интерфикс) + </w:t>
            </w: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дефицит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/ </w:t>
            </w: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иммунодефицит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91DE7" w:rsidRPr="003D5E0A" w:rsidTr="00E61FB3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Попугаетерапия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сложение основы слова и слова – </w:t>
            </w: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попугай +[э] + терапия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/ </w:t>
            </w: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смехотерапия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391DE7" w:rsidRPr="003D5E0A" w:rsidTr="00E61FB3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Барбосовый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суффиксальный – </w:t>
            </w: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барбос + -ов- + -ый / абрикосовый.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391DE7" w:rsidRDefault="00391DE7" w:rsidP="00391D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1DE7" w:rsidRPr="00135717" w:rsidRDefault="00391DE7" w:rsidP="00391DE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1DE7" w:rsidRPr="00A25105" w:rsidRDefault="00391DE7" w:rsidP="00391DE7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7"/>
        <w:gridCol w:w="2740"/>
      </w:tblGrid>
      <w:tr w:rsidR="00391DE7" w:rsidRPr="00A25105" w:rsidTr="00E61FB3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Правильные ответы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Количество баллов</w:t>
            </w:r>
          </w:p>
        </w:tc>
      </w:tr>
      <w:tr w:rsidR="00391DE7" w:rsidRPr="00A25105" w:rsidTr="00E61FB3"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Суть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это глагол </w:t>
            </w: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 xml:space="preserve">быть </w:t>
            </w:r>
            <w:r w:rsidRPr="00A251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редко употребляемой в современном языке форме 3лица множественного числа настоящего времени</w:t>
            </w:r>
            <w:r w:rsidRPr="00A25105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E7" w:rsidRPr="00A25105" w:rsidRDefault="00391DE7" w:rsidP="00E61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2510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</w:tr>
    </w:tbl>
    <w:p w:rsidR="00391DE7" w:rsidRDefault="00391DE7" w:rsidP="00391DE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91DE7" w:rsidRDefault="00391DE7" w:rsidP="00391DE7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Комплексное задание  по русскому языку и литературе .</w:t>
      </w:r>
    </w:p>
    <w:p w:rsidR="00391DE7" w:rsidRPr="00337290" w:rsidRDefault="00391DE7" w:rsidP="00391D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37290">
        <w:rPr>
          <w:rFonts w:ascii="Times New Roman" w:hAnsi="Times New Roman"/>
          <w:sz w:val="28"/>
          <w:szCs w:val="28"/>
          <w:lang w:val="ru-RU"/>
        </w:rPr>
        <w:t>Стихотворение «От</w:t>
      </w:r>
      <w:r>
        <w:rPr>
          <w:rFonts w:ascii="Times New Roman" w:hAnsi="Times New Roman"/>
          <w:sz w:val="28"/>
          <w:szCs w:val="28"/>
          <w:lang w:val="ru-RU"/>
        </w:rPr>
        <w:t xml:space="preserve">дых напрасен. Дорога крута…» </w:t>
      </w:r>
      <w:r w:rsidRPr="00C35073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яркий образец</w:t>
      </w:r>
      <w:r w:rsidRPr="00337290">
        <w:rPr>
          <w:rFonts w:ascii="Times New Roman" w:hAnsi="Times New Roman"/>
          <w:sz w:val="28"/>
          <w:szCs w:val="28"/>
          <w:lang w:val="ru-RU"/>
        </w:rPr>
        <w:t xml:space="preserve"> поэзии символизма</w:t>
      </w:r>
      <w:r>
        <w:rPr>
          <w:rFonts w:ascii="Times New Roman" w:hAnsi="Times New Roman"/>
          <w:sz w:val="28"/>
          <w:szCs w:val="28"/>
          <w:lang w:val="ru-RU"/>
        </w:rPr>
        <w:t>, автор этого поэтического текста</w:t>
      </w:r>
      <w:r w:rsidRPr="00337290">
        <w:rPr>
          <w:rFonts w:ascii="Times New Roman" w:hAnsi="Times New Roman"/>
          <w:sz w:val="28"/>
          <w:szCs w:val="28"/>
          <w:lang w:val="ru-RU"/>
        </w:rPr>
        <w:t xml:space="preserve"> – А. Блок</w:t>
      </w:r>
      <w:r>
        <w:rPr>
          <w:rFonts w:ascii="Times New Roman" w:hAnsi="Times New Roman"/>
          <w:sz w:val="28"/>
          <w:szCs w:val="28"/>
          <w:lang w:val="ru-RU"/>
        </w:rPr>
        <w:t xml:space="preserve"> (Это стихотворение – «Вступление» к циклу «Стихи о Прекрасной Даме»)</w:t>
      </w:r>
      <w:r w:rsidRPr="0033729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91DE7" w:rsidRPr="00C35073" w:rsidRDefault="00391DE7" w:rsidP="00391D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35073">
        <w:rPr>
          <w:rFonts w:ascii="Times New Roman" w:hAnsi="Times New Roman"/>
          <w:sz w:val="28"/>
          <w:szCs w:val="28"/>
          <w:lang w:val="ru-RU"/>
        </w:rPr>
        <w:t>Основной принцип символизма – раскрытие сквозь материальные формы явлений духовного порядка</w:t>
      </w:r>
      <w:r w:rsidRPr="00653A07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 xml:space="preserve">так называемое, двоемирие) </w:t>
      </w:r>
      <w:r w:rsidRPr="00C35073">
        <w:rPr>
          <w:rFonts w:ascii="Times New Roman" w:hAnsi="Times New Roman"/>
          <w:sz w:val="28"/>
          <w:szCs w:val="28"/>
          <w:lang w:val="ru-RU"/>
        </w:rPr>
        <w:t xml:space="preserve">– последовательно воплощен в картине мира этого стихотворения и в его </w:t>
      </w:r>
      <w:r w:rsidRPr="00C35073">
        <w:rPr>
          <w:rFonts w:ascii="Times New Roman" w:hAnsi="Times New Roman"/>
          <w:i/>
          <w:sz w:val="28"/>
          <w:szCs w:val="28"/>
          <w:lang w:val="ru-RU"/>
        </w:rPr>
        <w:t>лирическом сюжете</w:t>
      </w:r>
      <w:r w:rsidRPr="00C35073">
        <w:rPr>
          <w:rFonts w:ascii="Times New Roman" w:hAnsi="Times New Roman"/>
          <w:sz w:val="28"/>
          <w:szCs w:val="28"/>
          <w:lang w:val="ru-RU"/>
        </w:rPr>
        <w:t>. Лирический сюжет разворачивается как история пути героя к возлюбленной, но иносказательный смысл сюжета подразумев</w:t>
      </w:r>
      <w:r>
        <w:rPr>
          <w:rFonts w:ascii="Times New Roman" w:hAnsi="Times New Roman"/>
          <w:sz w:val="28"/>
          <w:szCs w:val="28"/>
          <w:lang w:val="ru-RU"/>
        </w:rPr>
        <w:t>ает, что это путь не буквальный: он</w:t>
      </w:r>
      <w:r w:rsidRPr="00C35073">
        <w:rPr>
          <w:rFonts w:ascii="Times New Roman" w:hAnsi="Times New Roman"/>
          <w:sz w:val="28"/>
          <w:szCs w:val="28"/>
          <w:lang w:val="ru-RU"/>
        </w:rPr>
        <w:t xml:space="preserve"> связан с движением к идеалу, а значит – </w:t>
      </w:r>
      <w:r>
        <w:rPr>
          <w:rFonts w:ascii="Times New Roman" w:hAnsi="Times New Roman"/>
          <w:sz w:val="28"/>
          <w:szCs w:val="28"/>
          <w:lang w:val="ru-RU"/>
        </w:rPr>
        <w:t xml:space="preserve">это </w:t>
      </w:r>
      <w:r w:rsidRPr="00C35073">
        <w:rPr>
          <w:rFonts w:ascii="Times New Roman" w:hAnsi="Times New Roman"/>
          <w:sz w:val="28"/>
          <w:szCs w:val="28"/>
          <w:lang w:val="ru-RU"/>
        </w:rPr>
        <w:t xml:space="preserve">путь духовного самосовершенствования. </w:t>
      </w:r>
    </w:p>
    <w:p w:rsidR="00391DE7" w:rsidRDefault="00391DE7" w:rsidP="00391D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этом пути </w:t>
      </w:r>
      <w:r w:rsidRPr="006379E8">
        <w:rPr>
          <w:rFonts w:ascii="Times New Roman" w:hAnsi="Times New Roman"/>
          <w:i/>
          <w:sz w:val="28"/>
          <w:szCs w:val="28"/>
          <w:lang w:val="ru-RU"/>
        </w:rPr>
        <w:t>образ героини</w:t>
      </w:r>
      <w:r>
        <w:rPr>
          <w:rFonts w:ascii="Times New Roman" w:hAnsi="Times New Roman"/>
          <w:sz w:val="28"/>
          <w:szCs w:val="28"/>
          <w:lang w:val="ru-RU"/>
        </w:rPr>
        <w:t xml:space="preserve"> выступает некоей светлой целью, к которой стремится герой, а сама героиня воплощает Вечную Женственность – вечные Истину, Добро и Красоту. Именно поэтому героиня именуется Царевной, тем самым облекаясь в сказочно-мифологический ореол и, как и сказочные царевны, воплощая в своем образе все совершенство мира. </w:t>
      </w:r>
    </w:p>
    <w:p w:rsidR="00391DE7" w:rsidRDefault="00391DE7" w:rsidP="00391D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Идеальным является и тот мир, в котором царит героиня. </w:t>
      </w:r>
      <w:r>
        <w:rPr>
          <w:rFonts w:ascii="Times New Roman" w:hAnsi="Times New Roman"/>
          <w:i/>
          <w:sz w:val="28"/>
          <w:szCs w:val="28"/>
          <w:lang w:val="ru-RU"/>
        </w:rPr>
        <w:t>П</w:t>
      </w:r>
      <w:r w:rsidRPr="00EC1E0F">
        <w:rPr>
          <w:rFonts w:ascii="Times New Roman" w:hAnsi="Times New Roman"/>
          <w:i/>
          <w:sz w:val="28"/>
          <w:szCs w:val="28"/>
          <w:lang w:val="ru-RU"/>
        </w:rPr>
        <w:t>ространственно-временные</w:t>
      </w:r>
      <w:r>
        <w:rPr>
          <w:rFonts w:ascii="Times New Roman" w:hAnsi="Times New Roman"/>
          <w:sz w:val="28"/>
          <w:szCs w:val="28"/>
          <w:lang w:val="ru-RU"/>
        </w:rPr>
        <w:t xml:space="preserve"> характеристики этого мира последовательно формируют впечатление пребывания в райском, неземном пространстве: высокий терем, «воздвигнутый» самой героиней, помещен на возвышенном месте (дорога туда «крута»). Символика верха как высшего, духовного измерения акцентирована и в образе терема, и в других пространственных деталях стихотворения: «конек на узорной резьбе» (конек на крыше), «купол стремится в лазурную высь». Упоминание купола, а вслед за ним и колокольных звонов подчеркивает в пространстве Царевны </w:t>
      </w:r>
      <w:r w:rsidRPr="000239AB">
        <w:rPr>
          <w:rFonts w:ascii="Times New Roman" w:hAnsi="Times New Roman"/>
          <w:sz w:val="28"/>
          <w:szCs w:val="28"/>
          <w:lang w:val="ru-RU"/>
        </w:rPr>
        <w:t>божественный смысл,</w:t>
      </w:r>
      <w:r>
        <w:rPr>
          <w:rFonts w:ascii="Times New Roman" w:hAnsi="Times New Roman"/>
          <w:sz w:val="28"/>
          <w:szCs w:val="28"/>
          <w:lang w:val="ru-RU"/>
        </w:rPr>
        <w:t xml:space="preserve"> поскольку ассоциируется с церковным пространством. </w:t>
      </w:r>
    </w:p>
    <w:p w:rsidR="00391DE7" w:rsidRDefault="00391DE7" w:rsidP="00391D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Аналогичной символикой наделены и временные характеристики мира Царевны: в ее идеальном, райском мире царит весна; солнце здесь никогда не заходит («залит весной беззакатный наряд»), а время суток, царящее здесь – это вечная вечерняя сияющая заря. Заря символизирует надежду, а также, как и солнечный свет в его других проявлениях, выступает знаком присутствия в мире высших сил. С зарей связан и образ пламени, неоднократно встречающийся в стихотворении («кто поджигал на заре терема», «красное пламя», «синие окна румянцем зажглись»). Пламя – это также символ духовного горения. Можно в связи с ним вспомнить и о райском огне у Данте </w:t>
      </w:r>
      <w:r>
        <w:rPr>
          <w:rStyle w:val="a5"/>
          <w:rFonts w:ascii="Times New Roman" w:hAnsi="Times New Roman"/>
          <w:sz w:val="28"/>
          <w:szCs w:val="28"/>
          <w:lang w:val="ru-RU"/>
        </w:rPr>
        <w:footnoteReference w:id="1"/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91DE7" w:rsidRDefault="00391DE7" w:rsidP="00391D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BE4">
        <w:rPr>
          <w:rFonts w:ascii="Times New Roman" w:hAnsi="Times New Roman"/>
          <w:sz w:val="28"/>
          <w:szCs w:val="28"/>
          <w:lang w:val="ru-RU"/>
        </w:rPr>
        <w:t>Важными значениями</w:t>
      </w:r>
      <w:r>
        <w:rPr>
          <w:rFonts w:ascii="Times New Roman" w:hAnsi="Times New Roman"/>
          <w:sz w:val="28"/>
          <w:szCs w:val="28"/>
          <w:lang w:val="ru-RU"/>
        </w:rPr>
        <w:t xml:space="preserve"> наделены и цветовые символы стихотворения: </w:t>
      </w:r>
      <w:r w:rsidRPr="00F8230F">
        <w:rPr>
          <w:rFonts w:ascii="Times New Roman" w:hAnsi="Times New Roman"/>
          <w:i/>
          <w:sz w:val="28"/>
          <w:szCs w:val="28"/>
          <w:lang w:val="ru-RU"/>
        </w:rPr>
        <w:t xml:space="preserve">красный цвет </w:t>
      </w:r>
      <w:r w:rsidRPr="00F8230F">
        <w:rPr>
          <w:rFonts w:ascii="Times New Roman" w:hAnsi="Times New Roman"/>
          <w:sz w:val="28"/>
          <w:szCs w:val="28"/>
          <w:lang w:val="ru-RU"/>
        </w:rPr>
        <w:t xml:space="preserve">любви </w:t>
      </w:r>
      <w:r>
        <w:rPr>
          <w:rFonts w:ascii="Times New Roman" w:hAnsi="Times New Roman"/>
          <w:sz w:val="28"/>
          <w:szCs w:val="28"/>
          <w:lang w:val="ru-RU"/>
        </w:rPr>
        <w:t xml:space="preserve">здесь может поддерживать и выявленную выше духовную символику пламени («каждый конек на узорной резьбе / Красное пламя бросает к тебе»), и символизировать тревожность и даже жертвенность, которыми сопровождается путь к идеалу; </w:t>
      </w:r>
      <w:r w:rsidRPr="00032B1B">
        <w:rPr>
          <w:rFonts w:ascii="Times New Roman" w:hAnsi="Times New Roman"/>
          <w:i/>
          <w:sz w:val="28"/>
          <w:szCs w:val="28"/>
          <w:lang w:val="ru-RU"/>
        </w:rPr>
        <w:t>лазурный</w:t>
      </w:r>
      <w:r>
        <w:rPr>
          <w:rFonts w:ascii="Times New Roman" w:hAnsi="Times New Roman"/>
          <w:sz w:val="28"/>
          <w:szCs w:val="28"/>
          <w:lang w:val="ru-RU"/>
        </w:rPr>
        <w:t xml:space="preserve"> цвет неба – это символ божественной чистоты, </w:t>
      </w:r>
      <w:r w:rsidRPr="00032B1B">
        <w:rPr>
          <w:rFonts w:ascii="Times New Roman" w:hAnsi="Times New Roman"/>
          <w:i/>
          <w:sz w:val="28"/>
          <w:szCs w:val="28"/>
          <w:lang w:val="ru-RU"/>
        </w:rPr>
        <w:t>синий</w:t>
      </w:r>
      <w:r>
        <w:rPr>
          <w:rFonts w:ascii="Times New Roman" w:hAnsi="Times New Roman"/>
          <w:sz w:val="28"/>
          <w:szCs w:val="28"/>
          <w:lang w:val="ru-RU"/>
        </w:rPr>
        <w:t xml:space="preserve"> цвет («синие окна румянцем зажглись») частично отсылает к небесному, так называемому </w:t>
      </w:r>
      <w:r w:rsidRPr="00733BE4">
        <w:rPr>
          <w:rFonts w:ascii="Times New Roman" w:hAnsi="Times New Roman"/>
          <w:sz w:val="28"/>
          <w:szCs w:val="28"/>
          <w:lang w:val="ru-RU"/>
        </w:rPr>
        <w:t>сакральному миру</w:t>
      </w:r>
      <w:r>
        <w:rPr>
          <w:rFonts w:ascii="Times New Roman" w:hAnsi="Times New Roman"/>
          <w:sz w:val="28"/>
          <w:szCs w:val="28"/>
          <w:lang w:val="ru-RU"/>
        </w:rPr>
        <w:t xml:space="preserve"> (а окно еще и является традиционным символом границы между мирами). </w:t>
      </w:r>
    </w:p>
    <w:p w:rsidR="00391DE7" w:rsidRDefault="00391DE7" w:rsidP="00391DE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 путь героя от «дольнего» мира к высшему миру героини нелегок и драматичен. Этот драматизм подчеркивают </w:t>
      </w:r>
      <w:r w:rsidRPr="00032B1B">
        <w:rPr>
          <w:rFonts w:ascii="Times New Roman" w:hAnsi="Times New Roman"/>
          <w:i/>
          <w:sz w:val="28"/>
          <w:szCs w:val="28"/>
          <w:lang w:val="ru-RU"/>
        </w:rPr>
        <w:t>ритмико-мелодические</w:t>
      </w:r>
      <w:r>
        <w:rPr>
          <w:rFonts w:ascii="Times New Roman" w:hAnsi="Times New Roman"/>
          <w:sz w:val="28"/>
          <w:szCs w:val="28"/>
          <w:lang w:val="ru-RU"/>
        </w:rPr>
        <w:t xml:space="preserve"> средства стихотворения. Напряженную интонацию формируют </w:t>
      </w:r>
      <w:r w:rsidRPr="00733BE4">
        <w:rPr>
          <w:rFonts w:ascii="Times New Roman" w:hAnsi="Times New Roman"/>
          <w:sz w:val="28"/>
          <w:szCs w:val="28"/>
          <w:lang w:val="ru-RU"/>
        </w:rPr>
        <w:t>синтаксическая разбивка текста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733BE4">
        <w:rPr>
          <w:rFonts w:ascii="Times New Roman" w:hAnsi="Times New Roman"/>
          <w:sz w:val="28"/>
          <w:szCs w:val="28"/>
          <w:lang w:val="ru-RU"/>
        </w:rPr>
        <w:t xml:space="preserve"> строфическая форма двустиший с парной рифмовкой;</w:t>
      </w:r>
      <w:r>
        <w:rPr>
          <w:rFonts w:ascii="Times New Roman" w:hAnsi="Times New Roman"/>
          <w:sz w:val="28"/>
          <w:szCs w:val="28"/>
          <w:lang w:val="ru-RU"/>
        </w:rPr>
        <w:t xml:space="preserve"> обилие вопросительных предложений в финале</w:t>
      </w:r>
      <w:r w:rsidRPr="00733BE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усиливает драматизм. Все эти черты интонационно-ритмической организации стихотворения подчинены задаче передать трудность и напряженность духовного поиска героя, его тревогу. </w:t>
      </w:r>
    </w:p>
    <w:p w:rsidR="00391DE7" w:rsidRPr="00DE3EF3" w:rsidRDefault="00391DE7" w:rsidP="00391DE7">
      <w:pPr>
        <w:spacing w:after="0" w:line="240" w:lineRule="auto"/>
        <w:ind w:left="1211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91DE7" w:rsidRDefault="00391DE7" w:rsidP="00391D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4. </w:t>
      </w:r>
      <w:r w:rsidRPr="00111F57">
        <w:rPr>
          <w:rFonts w:ascii="Times New Roman" w:hAnsi="Times New Roman"/>
          <w:b/>
          <w:sz w:val="28"/>
          <w:szCs w:val="28"/>
          <w:lang w:val="ru-RU"/>
        </w:rPr>
        <w:t>В приведенных фрагментах из романа М. А. Булгакова «Мастер и Маргарита» определите объекты сатиры и назовите художественные приемы и средства, с помощью которых формируется сатирический эффект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91DE7" w:rsidRPr="00DE0AA3" w:rsidRDefault="00391DE7" w:rsidP="00391DE7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E0AA3">
        <w:rPr>
          <w:rFonts w:ascii="Times New Roman" w:hAnsi="Times New Roman"/>
          <w:i/>
          <w:sz w:val="28"/>
          <w:szCs w:val="28"/>
          <w:lang w:val="ru-RU"/>
        </w:rPr>
        <w:t xml:space="preserve">Объекты </w:t>
      </w:r>
      <w:r w:rsidRPr="00DE0AA3">
        <w:rPr>
          <w:rFonts w:ascii="Times New Roman" w:hAnsi="Times New Roman"/>
          <w:sz w:val="28"/>
          <w:szCs w:val="28"/>
          <w:lang w:val="ru-RU"/>
        </w:rPr>
        <w:t xml:space="preserve">– тоталитарная система, при которой вместо свободного обмена мнениями царит подавление инакомыслия; невежество пролетарских писателей; </w:t>
      </w:r>
      <w:r w:rsidRPr="00DE0AA3">
        <w:rPr>
          <w:rFonts w:ascii="Times New Roman" w:hAnsi="Times New Roman"/>
          <w:i/>
          <w:sz w:val="28"/>
          <w:szCs w:val="28"/>
          <w:lang w:val="ru-RU"/>
        </w:rPr>
        <w:t xml:space="preserve">средства: </w:t>
      </w:r>
      <w:r w:rsidRPr="00DE0AA3">
        <w:rPr>
          <w:rFonts w:ascii="Times New Roman" w:hAnsi="Times New Roman"/>
          <w:sz w:val="28"/>
          <w:szCs w:val="28"/>
          <w:lang w:val="ru-RU"/>
        </w:rPr>
        <w:t>соединение несоединимых исторических пластов</w:t>
      </w:r>
      <w:r w:rsidRPr="00DE0AA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E0AA3">
        <w:rPr>
          <w:rFonts w:ascii="Times New Roman" w:hAnsi="Times New Roman"/>
          <w:sz w:val="28"/>
          <w:szCs w:val="28"/>
          <w:lang w:val="ru-RU"/>
        </w:rPr>
        <w:t xml:space="preserve">(анахронизм) – немецкого философа 18-нач.19 в. Иммануила Канта и Соловков – </w:t>
      </w:r>
      <w:r w:rsidRPr="00DE0AA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одного из наиболее известных лагерей для противников советской власти,</w:t>
      </w:r>
      <w:r w:rsidRPr="00DE0AA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Pr="00DE0AA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своеобразного нарицательного обозначения</w:t>
      </w:r>
      <w:r w:rsidRPr="00DE0AA3">
        <w:rPr>
          <w:rFonts w:ascii="Times New Roman" w:hAnsi="Times New Roman"/>
          <w:sz w:val="28"/>
          <w:szCs w:val="28"/>
          <w:lang w:val="ru-RU"/>
        </w:rPr>
        <w:t xml:space="preserve"> репрессивной системы 1930-х гг.; сниженно-разговорная лексика («бухнул»), с помощью которой характеризуется реплика сатирически изображаемого персонажа и выявляется неуместность и нелепость этой реплики. </w:t>
      </w:r>
    </w:p>
    <w:p w:rsidR="00391DE7" w:rsidRPr="00194389" w:rsidRDefault="00391DE7" w:rsidP="00391DE7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Объекты – </w:t>
      </w:r>
      <w:r w:rsidRPr="00280F0E">
        <w:rPr>
          <w:rFonts w:ascii="Times New Roman" w:hAnsi="Times New Roman"/>
          <w:sz w:val="28"/>
          <w:szCs w:val="28"/>
          <w:lang w:val="ru-RU"/>
        </w:rPr>
        <w:t>атеизм,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бедность материалистического мировоззрения, в котором отсутствует духовное, </w:t>
      </w:r>
      <w:r w:rsidRPr="00194389">
        <w:rPr>
          <w:rFonts w:ascii="Times New Roman" w:hAnsi="Times New Roman"/>
          <w:sz w:val="28"/>
          <w:szCs w:val="28"/>
          <w:lang w:val="ru-RU"/>
        </w:rPr>
        <w:t>метафизическое измерение</w:t>
      </w:r>
      <w:r>
        <w:rPr>
          <w:rFonts w:ascii="Times New Roman" w:hAnsi="Times New Roman"/>
          <w:sz w:val="28"/>
          <w:szCs w:val="28"/>
          <w:lang w:val="ru-RU"/>
        </w:rPr>
        <w:t xml:space="preserve">, отрицается все пока не познанное; также объектом сатиры косвенно угадывается и экономическая система социализма, порождающая тотальный дефицит всего необходимого. </w:t>
      </w:r>
      <w:r>
        <w:rPr>
          <w:rFonts w:ascii="Times New Roman" w:hAnsi="Times New Roman"/>
          <w:i/>
          <w:sz w:val="28"/>
          <w:szCs w:val="28"/>
          <w:lang w:val="ru-RU"/>
        </w:rPr>
        <w:t>Средство</w:t>
      </w:r>
      <w:r w:rsidRPr="00194389">
        <w:rPr>
          <w:rFonts w:ascii="Times New Roman" w:hAnsi="Times New Roman"/>
          <w:i/>
          <w:sz w:val="28"/>
          <w:szCs w:val="28"/>
          <w:lang w:val="ru-RU"/>
        </w:rPr>
        <w:t xml:space="preserve"> –</w:t>
      </w:r>
      <w:r w:rsidRPr="00194389">
        <w:rPr>
          <w:rFonts w:ascii="Times New Roman" w:hAnsi="Times New Roman"/>
          <w:sz w:val="28"/>
          <w:szCs w:val="28"/>
          <w:lang w:val="ru-RU"/>
        </w:rPr>
        <w:t xml:space="preserve"> афоризм с иронически-иносказательным смыслом. </w:t>
      </w:r>
    </w:p>
    <w:p w:rsidR="00391DE7" w:rsidRPr="00194389" w:rsidRDefault="00391DE7" w:rsidP="00391D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 </w:t>
      </w:r>
      <w:r w:rsidRPr="00326F6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Объект </w:t>
      </w:r>
      <w:r>
        <w:rPr>
          <w:rFonts w:ascii="Times New Roman" w:hAnsi="Times New Roman"/>
          <w:sz w:val="28"/>
          <w:szCs w:val="28"/>
          <w:lang w:val="ru-RU"/>
        </w:rPr>
        <w:t xml:space="preserve">– политические репрессии, бессмысленность и беспощадность массовых арестов невинных людей;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средство </w:t>
      </w:r>
      <w:r>
        <w:rPr>
          <w:rFonts w:ascii="Times New Roman" w:hAnsi="Times New Roman"/>
          <w:sz w:val="28"/>
          <w:szCs w:val="28"/>
          <w:lang w:val="ru-RU"/>
        </w:rPr>
        <w:t xml:space="preserve">– эзопов язык, иронически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определяющий происходящее как «исчезновение», «колдовство», а действия властей соотносящий с нечистой силой.</w:t>
      </w:r>
      <w:r w:rsidRPr="004C6C9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391DE7" w:rsidRPr="00194389" w:rsidRDefault="00391DE7" w:rsidP="00391D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 </w:t>
      </w:r>
      <w:r w:rsidRPr="00326F6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Объект </w:t>
      </w:r>
      <w:r>
        <w:rPr>
          <w:rFonts w:ascii="Times New Roman" w:hAnsi="Times New Roman"/>
          <w:sz w:val="28"/>
          <w:szCs w:val="28"/>
          <w:lang w:val="ru-RU"/>
        </w:rPr>
        <w:t xml:space="preserve">– бюрократия и бюрократы, главная примета которых – безликость, отсутствие индивидуальности;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средство </w:t>
      </w:r>
      <w:r>
        <w:rPr>
          <w:rFonts w:ascii="Times New Roman" w:hAnsi="Times New Roman"/>
          <w:sz w:val="28"/>
          <w:szCs w:val="28"/>
          <w:lang w:val="ru-RU"/>
        </w:rPr>
        <w:t>– гротеск.</w:t>
      </w:r>
      <w:r w:rsidRPr="004C6C9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391DE7" w:rsidRDefault="00391DE7" w:rsidP="00391DE7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91DE7" w:rsidRPr="00E31841" w:rsidRDefault="00391DE7" w:rsidP="00391DE7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1841">
        <w:rPr>
          <w:rFonts w:ascii="Times New Roman" w:hAnsi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31841">
        <w:rPr>
          <w:rFonts w:ascii="Times New Roman" w:hAnsi="Times New Roman"/>
          <w:b/>
          <w:sz w:val="28"/>
          <w:szCs w:val="28"/>
          <w:lang w:val="ru-RU"/>
        </w:rPr>
        <w:t>Назовите авторов следующих крылатых выражений и укажите произведения:</w:t>
      </w:r>
    </w:p>
    <w:p w:rsidR="00391DE7" w:rsidRPr="00B544A2" w:rsidRDefault="00391DE7" w:rsidP="00391D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Чему смеетесь? Над собою смеетесь!</w:t>
      </w:r>
    </w:p>
    <w:p w:rsidR="00391DE7" w:rsidRDefault="00391DE7" w:rsidP="00391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Цитата из комедии Н. </w:t>
      </w:r>
      <w:r w:rsidRPr="00B544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 w:rsidRPr="00B544A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Гоголя «Ревизор» </w:t>
      </w:r>
    </w:p>
    <w:p w:rsidR="00391DE7" w:rsidRPr="00B544A2" w:rsidRDefault="00391DE7" w:rsidP="00391D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307B9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  <w:t>Всё пройдет, как с белых яблонь дым</w:t>
      </w:r>
    </w:p>
    <w:p w:rsidR="00391DE7" w:rsidRPr="00B544A2" w:rsidRDefault="00391DE7" w:rsidP="00391D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Цитата из стихотворения С. А. </w:t>
      </w:r>
      <w:r w:rsidRPr="00B544A2">
        <w:rPr>
          <w:sz w:val="28"/>
          <w:szCs w:val="28"/>
        </w:rPr>
        <w:t>Есенина «Не жалею, не зову, не плачу…» (1922):</w:t>
      </w:r>
    </w:p>
    <w:p w:rsidR="00391DE7" w:rsidRDefault="00391DE7" w:rsidP="00391DE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Есть еще порох в пороховницах</w:t>
      </w:r>
    </w:p>
    <w:p w:rsidR="00391DE7" w:rsidRDefault="00391DE7" w:rsidP="00391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Цитата из повести Н. </w:t>
      </w:r>
      <w:r w:rsidRPr="004373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 w:rsidRPr="004373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Гоголя «Тарас Бульба» (1842). </w:t>
      </w:r>
    </w:p>
    <w:p w:rsidR="00391DE7" w:rsidRPr="004373B2" w:rsidRDefault="00391DE7" w:rsidP="00391DE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4)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Любви все возрасты покорны</w:t>
      </w:r>
    </w:p>
    <w:p w:rsidR="00391DE7" w:rsidRPr="00BD5D1C" w:rsidRDefault="00391DE7" w:rsidP="00391D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D5D1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Цитата из п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оэмы «Евгений Онегин» (1831) А. С. </w:t>
      </w:r>
      <w:r w:rsidRPr="00BD5D1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Пушкина. </w:t>
      </w:r>
    </w:p>
    <w:p w:rsidR="00391DE7" w:rsidRDefault="00391DE7" w:rsidP="00391DE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91DE7" w:rsidRPr="00724703" w:rsidRDefault="00391DE7" w:rsidP="00391DE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4703">
        <w:rPr>
          <w:rFonts w:ascii="Times New Roman" w:hAnsi="Times New Roman"/>
          <w:b/>
          <w:sz w:val="28"/>
          <w:szCs w:val="28"/>
          <w:lang w:val="ru-RU"/>
        </w:rPr>
        <w:t>Каким поэтам посвящены стихотворения М. Цветаевой, фрагменты которых приводятся?</w:t>
      </w:r>
    </w:p>
    <w:p w:rsidR="00391DE7" w:rsidRPr="00B64A20" w:rsidRDefault="00391DE7" w:rsidP="00391D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4A20">
        <w:rPr>
          <w:sz w:val="28"/>
          <w:szCs w:val="28"/>
        </w:rPr>
        <w:t>а) О. Мандельштам</w:t>
      </w:r>
    </w:p>
    <w:p w:rsidR="00391DE7" w:rsidRPr="00B64A20" w:rsidRDefault="00391DE7" w:rsidP="00391D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4A20">
        <w:rPr>
          <w:sz w:val="28"/>
          <w:szCs w:val="28"/>
        </w:rPr>
        <w:t>б) А.Ахматова</w:t>
      </w:r>
    </w:p>
    <w:p w:rsidR="00391DE7" w:rsidRPr="00B64A20" w:rsidRDefault="00391DE7" w:rsidP="00391D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4A20">
        <w:rPr>
          <w:sz w:val="28"/>
          <w:szCs w:val="28"/>
        </w:rPr>
        <w:t>в) Б. Пастернак</w:t>
      </w:r>
    </w:p>
    <w:p w:rsidR="00391DE7" w:rsidRPr="00B64A20" w:rsidRDefault="00391DE7" w:rsidP="00391D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4A20">
        <w:rPr>
          <w:sz w:val="28"/>
          <w:szCs w:val="28"/>
        </w:rPr>
        <w:t>д) В. Маяковский</w:t>
      </w:r>
    </w:p>
    <w:p w:rsidR="00FC019C" w:rsidRPr="00391DE7" w:rsidRDefault="00FC019C">
      <w:pPr>
        <w:rPr>
          <w:lang w:val="ru-RU"/>
        </w:rPr>
      </w:pPr>
    </w:p>
    <w:sectPr w:rsidR="00FC019C" w:rsidRPr="00391DE7" w:rsidSect="00363EFE">
      <w:footerReference w:type="even" r:id="rId7"/>
      <w:footerReference w:type="default" r:id="rId8"/>
      <w:pgSz w:w="11906" w:h="16838"/>
      <w:pgMar w:top="171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FF" w:rsidRDefault="002410FF" w:rsidP="00391DE7">
      <w:pPr>
        <w:spacing w:after="0" w:line="240" w:lineRule="auto"/>
      </w:pPr>
      <w:r>
        <w:separator/>
      </w:r>
    </w:p>
  </w:endnote>
  <w:endnote w:type="continuationSeparator" w:id="0">
    <w:p w:rsidR="002410FF" w:rsidRDefault="002410FF" w:rsidP="0039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81" w:rsidRDefault="002410FF" w:rsidP="00C72CE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4881" w:rsidRDefault="002410FF" w:rsidP="007D718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81" w:rsidRDefault="002410FF" w:rsidP="00C72CE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1DE7">
      <w:rPr>
        <w:rStyle w:val="a9"/>
        <w:noProof/>
      </w:rPr>
      <w:t>1</w:t>
    </w:r>
    <w:r>
      <w:rPr>
        <w:rStyle w:val="a9"/>
      </w:rPr>
      <w:fldChar w:fldCharType="end"/>
    </w:r>
  </w:p>
  <w:p w:rsidR="00134881" w:rsidRDefault="002410FF" w:rsidP="007D718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FF" w:rsidRDefault="002410FF" w:rsidP="00391DE7">
      <w:pPr>
        <w:spacing w:after="0" w:line="240" w:lineRule="auto"/>
      </w:pPr>
      <w:r>
        <w:separator/>
      </w:r>
    </w:p>
  </w:footnote>
  <w:footnote w:type="continuationSeparator" w:id="0">
    <w:p w:rsidR="002410FF" w:rsidRDefault="002410FF" w:rsidP="00391DE7">
      <w:pPr>
        <w:spacing w:after="0" w:line="240" w:lineRule="auto"/>
      </w:pPr>
      <w:r>
        <w:continuationSeparator/>
      </w:r>
    </w:p>
  </w:footnote>
  <w:footnote w:id="1">
    <w:p w:rsidR="00391DE7" w:rsidRDefault="00391DE7" w:rsidP="00391DE7">
      <w:pPr>
        <w:pStyle w:val="a3"/>
        <w:ind w:left="142"/>
      </w:pPr>
      <w:r w:rsidRPr="00C11377">
        <w:rPr>
          <w:rStyle w:val="a5"/>
        </w:rPr>
        <w:footnoteRef/>
      </w:r>
      <w:r w:rsidRPr="00C11377">
        <w:t xml:space="preserve"> </w:t>
      </w:r>
      <w:r w:rsidRPr="00C11377">
        <w:rPr>
          <w:rFonts w:ascii="Times New Roman" w:hAnsi="Times New Roman"/>
          <w:lang w:val="ru-RU"/>
        </w:rPr>
        <w:t>Данте был одним из актуальнейших для символистов великих предшественников, аллюзии на произведения Данте часто встречаются в стихах Блока</w:t>
      </w:r>
      <w:r>
        <w:rPr>
          <w:rFonts w:ascii="Times New Roman" w:hAnsi="Times New Roman"/>
          <w:lang w:val="ru-RU"/>
        </w:rPr>
        <w:t>.</w:t>
      </w:r>
      <w:r w:rsidRPr="000F2295">
        <w:rPr>
          <w:rFonts w:ascii="Times New Roman" w:hAnsi="Times New Roman"/>
          <w:lang w:val="ru-RU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34A"/>
    <w:multiLevelType w:val="hybridMultilevel"/>
    <w:tmpl w:val="00D08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D1293"/>
    <w:multiLevelType w:val="hybridMultilevel"/>
    <w:tmpl w:val="928EE2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1F62C73"/>
    <w:multiLevelType w:val="hybridMultilevel"/>
    <w:tmpl w:val="DAD0162A"/>
    <w:lvl w:ilvl="0" w:tplc="B442FF5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B63FC8"/>
    <w:multiLevelType w:val="hybridMultilevel"/>
    <w:tmpl w:val="DD103EDC"/>
    <w:lvl w:ilvl="0" w:tplc="175A4A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B44FF4"/>
    <w:multiLevelType w:val="hybridMultilevel"/>
    <w:tmpl w:val="ED961F6C"/>
    <w:lvl w:ilvl="0" w:tplc="3B5CB3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DE7"/>
    <w:rsid w:val="002410FF"/>
    <w:rsid w:val="00391DE7"/>
    <w:rsid w:val="00FC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E7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91DE7"/>
    <w:pPr>
      <w:ind w:left="720"/>
    </w:pPr>
  </w:style>
  <w:style w:type="paragraph" w:styleId="a3">
    <w:name w:val="footnote text"/>
    <w:basedOn w:val="a"/>
    <w:link w:val="a4"/>
    <w:semiHidden/>
    <w:rsid w:val="00391DE7"/>
    <w:pPr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4">
    <w:name w:val="Текст сноски Знак"/>
    <w:basedOn w:val="a0"/>
    <w:link w:val="a3"/>
    <w:semiHidden/>
    <w:rsid w:val="00391DE7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semiHidden/>
    <w:rsid w:val="00391DE7"/>
    <w:rPr>
      <w:rFonts w:cs="Times New Roman"/>
      <w:vertAlign w:val="superscript"/>
    </w:rPr>
  </w:style>
  <w:style w:type="paragraph" w:styleId="a6">
    <w:name w:val="footer"/>
    <w:basedOn w:val="a"/>
    <w:link w:val="a7"/>
    <w:rsid w:val="00391D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1DE7"/>
    <w:rPr>
      <w:rFonts w:ascii="Calibri" w:eastAsia="Times New Roman" w:hAnsi="Calibri" w:cs="Times New Roman"/>
      <w:lang w:val="uk-UA"/>
    </w:rPr>
  </w:style>
  <w:style w:type="paragraph" w:styleId="a8">
    <w:name w:val="Normal (Web)"/>
    <w:basedOn w:val="a"/>
    <w:rsid w:val="00391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9">
    <w:name w:val="page number"/>
    <w:basedOn w:val="a0"/>
    <w:rsid w:val="00391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6282</Characters>
  <Application>Microsoft Office Word</Application>
  <DocSecurity>0</DocSecurity>
  <Lines>52</Lines>
  <Paragraphs>14</Paragraphs>
  <ScaleCrop>false</ScaleCrop>
  <Company>Microsoft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2017-12-15T17:08:00Z</dcterms:created>
  <dcterms:modified xsi:type="dcterms:W3CDTF">2017-12-15T17:08:00Z</dcterms:modified>
</cp:coreProperties>
</file>